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A5" w:rsidRDefault="005C4DD9">
      <w:pPr>
        <w:spacing w:after="20" w:line="259" w:lineRule="auto"/>
        <w:ind w:firstLine="0"/>
        <w:jc w:val="center"/>
      </w:pPr>
      <w:r>
        <w:fldChar w:fldCharType="begin"/>
      </w:r>
      <w:r>
        <w:instrText xml:space="preserve"> HYPERLINK "garantf1://12064203.0/" \h </w:instrText>
      </w:r>
      <w:r>
        <w:fldChar w:fldCharType="separate"/>
      </w:r>
      <w:r>
        <w:rPr>
          <w:b/>
          <w:color w:val="008000"/>
        </w:rPr>
        <w:t>Федеральный закон от 25 декабря 2008</w:t>
      </w:r>
      <w:r>
        <w:rPr>
          <w:b/>
          <w:color w:val="008000"/>
        </w:rPr>
        <w:fldChar w:fldCharType="end"/>
      </w:r>
      <w:hyperlink r:id="rId5">
        <w:r>
          <w:rPr>
            <w:b/>
            <w:color w:val="008000"/>
          </w:rPr>
          <w:t xml:space="preserve"> </w:t>
        </w:r>
      </w:hyperlink>
      <w:hyperlink r:id="rId6">
        <w:r>
          <w:rPr>
            <w:b/>
            <w:color w:val="008000"/>
          </w:rPr>
          <w:t>г. N</w:t>
        </w:r>
      </w:hyperlink>
      <w:hyperlink r:id="rId7">
        <w:r>
          <w:rPr>
            <w:b/>
            <w:color w:val="008000"/>
          </w:rPr>
          <w:t xml:space="preserve"> </w:t>
        </w:r>
      </w:hyperlink>
      <w:hyperlink r:id="rId8">
        <w:r>
          <w:rPr>
            <w:b/>
            <w:color w:val="008000"/>
          </w:rPr>
          <w:t>273</w:t>
        </w:r>
      </w:hyperlink>
      <w:hyperlink r:id="rId9">
        <w:r>
          <w:rPr>
            <w:b/>
            <w:color w:val="008000"/>
          </w:rPr>
          <w:t>-</w:t>
        </w:r>
      </w:hyperlink>
      <w:hyperlink r:id="rId10">
        <w:r>
          <w:rPr>
            <w:b/>
            <w:color w:val="008000"/>
          </w:rPr>
          <w:t>ФЗ</w:t>
        </w:r>
      </w:hyperlink>
      <w:hyperlink r:id="rId11">
        <w:r>
          <w:rPr>
            <w:b/>
            <w:color w:val="008000"/>
          </w:rPr>
          <w:t xml:space="preserve"> </w:t>
        </w:r>
      </w:hyperlink>
    </w:p>
    <w:p w:rsidR="00670EA5" w:rsidRDefault="005C4DD9">
      <w:pPr>
        <w:spacing w:after="0" w:line="398" w:lineRule="auto"/>
        <w:ind w:left="720" w:right="2816" w:firstLine="2305"/>
        <w:jc w:val="left"/>
      </w:pPr>
      <w:hyperlink r:id="rId12">
        <w:r>
          <w:rPr>
            <w:b/>
            <w:color w:val="008000"/>
          </w:rPr>
          <w:t>"О противодействии коррупции"</w:t>
        </w:r>
      </w:hyperlink>
      <w:hyperlink r:id="rId13">
        <w:r>
          <w:rPr>
            <w:b/>
            <w:color w:val="000080"/>
          </w:rPr>
          <w:t xml:space="preserve"> </w:t>
        </w:r>
      </w:hyperlink>
      <w:r>
        <w:rPr>
          <w:b/>
          <w:color w:val="000080"/>
          <w:sz w:val="20"/>
        </w:rPr>
        <w:t xml:space="preserve">С изменениями и дополнениями </w:t>
      </w:r>
      <w:bookmarkStart w:id="0" w:name="_GoBack"/>
      <w:bookmarkEnd w:id="0"/>
      <w:r>
        <w:rPr>
          <w:b/>
          <w:color w:val="000080"/>
          <w:sz w:val="20"/>
        </w:rPr>
        <w:t xml:space="preserve"> </w:t>
      </w:r>
    </w:p>
    <w:p w:rsidR="00670EA5" w:rsidRDefault="005C4DD9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0" w:line="259" w:lineRule="auto"/>
        <w:ind w:left="715" w:right="0" w:hanging="10"/>
        <w:jc w:val="left"/>
      </w:pPr>
      <w:r>
        <w:rPr>
          <w:b/>
          <w:color w:val="000080"/>
        </w:rPr>
        <w:t>Принят Государственной Думой 19 декабря 2008 года</w:t>
      </w:r>
      <w:r>
        <w:t xml:space="preserve"> </w:t>
      </w:r>
    </w:p>
    <w:p w:rsidR="00670EA5" w:rsidRDefault="005C4DD9">
      <w:pPr>
        <w:spacing w:after="0" w:line="259" w:lineRule="auto"/>
        <w:ind w:left="715" w:right="0" w:hanging="10"/>
        <w:jc w:val="left"/>
      </w:pPr>
      <w:r>
        <w:rPr>
          <w:b/>
          <w:color w:val="000080"/>
        </w:rPr>
        <w:t>Одобрен Советом Федерации 22 декабря 2008 года</w:t>
      </w:r>
      <w:r>
        <w:t xml:space="preserve">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настоящему Федеральному закону </w:t>
      </w:r>
    </w:p>
    <w:p w:rsidR="00670EA5" w:rsidRDefault="005C4DD9">
      <w:pPr>
        <w:spacing w:after="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-15" w:right="0"/>
      </w:pPr>
      <w:r>
        <w:t>Настоящим Федеральным законом устанавливаются основные принципы проти</w:t>
      </w:r>
      <w:r>
        <w:t xml:space="preserve">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преамбуле настоящего Федерального закона </w:t>
      </w:r>
    </w:p>
    <w:p w:rsidR="00670EA5" w:rsidRDefault="005C4DD9">
      <w:pPr>
        <w:spacing w:after="2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720" w:right="0" w:firstLine="0"/>
      </w:pPr>
      <w:r>
        <w:rPr>
          <w:b/>
          <w:color w:val="000080"/>
        </w:rPr>
        <w:t>Статья 1.</w:t>
      </w:r>
      <w:r>
        <w:t xml:space="preserve"> </w:t>
      </w:r>
      <w:r>
        <w:t xml:space="preserve">Основные понятия, используемые в настоящем Федеральном законе </w:t>
      </w:r>
    </w:p>
    <w:p w:rsidR="00670EA5" w:rsidRDefault="005C4DD9">
      <w:pPr>
        <w:ind w:left="-15" w:right="0"/>
      </w:pPr>
      <w:r>
        <w:t xml:space="preserve">Для целей настоящего Федерального закона используются следующие основные понятия: </w:t>
      </w:r>
    </w:p>
    <w:p w:rsidR="00670EA5" w:rsidRDefault="005C4DD9">
      <w:pPr>
        <w:numPr>
          <w:ilvl w:val="0"/>
          <w:numId w:val="1"/>
        </w:numPr>
        <w:spacing w:after="0" w:line="259" w:lineRule="auto"/>
        <w:ind w:right="0"/>
      </w:pPr>
      <w:r>
        <w:rPr>
          <w:b/>
          <w:color w:val="000080"/>
        </w:rPr>
        <w:t>коррупция:</w:t>
      </w:r>
      <w:r>
        <w:t xml:space="preserve"> </w:t>
      </w:r>
    </w:p>
    <w:p w:rsidR="00670EA5" w:rsidRDefault="005C4DD9">
      <w:pPr>
        <w:ind w:left="-15" w:right="0"/>
      </w:pPr>
      <w:r>
        <w:t>а) злоупотребление служебным положением, дача взятки, получение взятки, злоупотребление полномочия</w:t>
      </w:r>
      <w:r>
        <w:t>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r>
        <w:t xml:space="preserve">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670EA5" w:rsidRDefault="005C4DD9">
      <w:pPr>
        <w:spacing w:after="27"/>
        <w:ind w:left="720" w:right="0" w:firstLine="0"/>
      </w:pPr>
      <w:r>
        <w:t xml:space="preserve">б) совершение деяний, указанных в подпункте "а" настоящего пункта, от имени </w:t>
      </w:r>
    </w:p>
    <w:p w:rsidR="00670EA5" w:rsidRDefault="005C4DD9">
      <w:pPr>
        <w:spacing w:after="25"/>
        <w:ind w:left="-15" w:right="0" w:firstLine="0"/>
      </w:pPr>
      <w:r>
        <w:t xml:space="preserve">или в интересах юридического лица; </w:t>
      </w:r>
    </w:p>
    <w:p w:rsidR="00670EA5" w:rsidRDefault="005C4DD9">
      <w:pPr>
        <w:numPr>
          <w:ilvl w:val="0"/>
          <w:numId w:val="1"/>
        </w:numPr>
        <w:ind w:right="0"/>
      </w:pPr>
      <w:r>
        <w:rPr>
          <w:b/>
          <w:color w:val="000080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</w:t>
      </w:r>
      <w:r>
        <w:t xml:space="preserve">их полномочий: </w:t>
      </w:r>
    </w:p>
    <w:p w:rsidR="00670EA5" w:rsidRDefault="005C4DD9">
      <w:pPr>
        <w:spacing w:after="27"/>
        <w:ind w:left="720" w:right="0" w:firstLine="0"/>
      </w:pPr>
      <w:r>
        <w:t xml:space="preserve">а) по предупреждению коррупции, в том числе по выявлению и последующему </w:t>
      </w:r>
    </w:p>
    <w:p w:rsidR="00670EA5" w:rsidRDefault="005C4DD9">
      <w:pPr>
        <w:ind w:left="-15" w:right="0" w:firstLine="0"/>
      </w:pPr>
      <w:r>
        <w:t xml:space="preserve">устранению причин коррупции (профилактика коррупции); </w:t>
      </w:r>
    </w:p>
    <w:p w:rsidR="00670EA5" w:rsidRDefault="005C4DD9">
      <w:pPr>
        <w:spacing w:after="27"/>
        <w:ind w:left="720" w:right="0" w:firstLine="0"/>
      </w:pPr>
      <w:r>
        <w:t xml:space="preserve">б) по выявлению, предупреждению, пресечению, раскрытию и расследованию </w:t>
      </w:r>
    </w:p>
    <w:p w:rsidR="00670EA5" w:rsidRDefault="005C4DD9">
      <w:pPr>
        <w:ind w:left="-15" w:right="0" w:firstLine="0"/>
      </w:pPr>
      <w:r>
        <w:t xml:space="preserve">коррупционных правонарушений (борьба с коррупцией); </w:t>
      </w:r>
    </w:p>
    <w:p w:rsidR="00670EA5" w:rsidRDefault="005C4DD9">
      <w:pPr>
        <w:tabs>
          <w:tab w:val="center" w:pos="824"/>
          <w:tab w:val="center" w:pos="1363"/>
          <w:tab w:val="center" w:pos="2557"/>
          <w:tab w:val="center" w:pos="3685"/>
          <w:tab w:val="center" w:pos="4341"/>
          <w:tab w:val="center" w:pos="5588"/>
          <w:tab w:val="center" w:pos="7266"/>
          <w:tab w:val="right" w:pos="10005"/>
        </w:tabs>
        <w:spacing w:after="34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по </w:t>
      </w:r>
      <w:r>
        <w:tab/>
        <w:t xml:space="preserve">минимизации </w:t>
      </w:r>
      <w:r>
        <w:tab/>
        <w:t xml:space="preserve">и </w:t>
      </w:r>
      <w:r>
        <w:tab/>
        <w:t xml:space="preserve">(или) </w:t>
      </w:r>
      <w:r>
        <w:tab/>
        <w:t xml:space="preserve">ликвидации </w:t>
      </w:r>
      <w:r>
        <w:tab/>
        <w:t xml:space="preserve">последствий </w:t>
      </w:r>
      <w:r>
        <w:tab/>
        <w:t xml:space="preserve">коррупционных </w:t>
      </w:r>
    </w:p>
    <w:p w:rsidR="00670EA5" w:rsidRDefault="005C4DD9">
      <w:pPr>
        <w:spacing w:after="27"/>
        <w:ind w:left="-15" w:right="0" w:firstLine="0"/>
      </w:pPr>
      <w:r>
        <w:t xml:space="preserve">правонарушений. </w:t>
      </w:r>
    </w:p>
    <w:p w:rsidR="00670EA5" w:rsidRDefault="005C4DD9">
      <w:pPr>
        <w:numPr>
          <w:ilvl w:val="0"/>
          <w:numId w:val="1"/>
        </w:numPr>
        <w:ind w:right="0"/>
      </w:pPr>
      <w:r>
        <w:t xml:space="preserve">нормативные правовые акты Российской Федерации: </w:t>
      </w:r>
    </w:p>
    <w:p w:rsidR="00670EA5" w:rsidRDefault="005C4DD9">
      <w:pPr>
        <w:ind w:left="-15" w:right="0"/>
      </w:pPr>
      <w:r>
        <w:t>а) федеральные нормативные правовые акты (федеральные конституцио</w:t>
      </w:r>
      <w:r>
        <w:t xml:space="preserve">нные законы, федеральные законы, нормативные правовые акты Президента Российской </w:t>
      </w:r>
      <w:r>
        <w:lastRenderedPageBreak/>
        <w:t xml:space="preserve">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 </w:t>
      </w:r>
    </w:p>
    <w:p w:rsidR="00670EA5" w:rsidRDefault="005C4DD9">
      <w:pPr>
        <w:spacing w:after="27"/>
        <w:ind w:left="720" w:right="0" w:firstLine="0"/>
      </w:pPr>
      <w:r>
        <w:t>б) з</w:t>
      </w:r>
      <w:r>
        <w:t xml:space="preserve">аконы и иные нормативные правовые акты органов государственной власти субъектов Российской Федерации; </w:t>
      </w:r>
    </w:p>
    <w:p w:rsidR="00670EA5" w:rsidRDefault="005C4DD9">
      <w:pPr>
        <w:ind w:left="720" w:right="0" w:firstLine="0"/>
      </w:pPr>
      <w:r>
        <w:t xml:space="preserve">в) муниципальные правовые акты; </w:t>
      </w:r>
    </w:p>
    <w:p w:rsidR="00670EA5" w:rsidRDefault="005C4DD9">
      <w:pPr>
        <w:numPr>
          <w:ilvl w:val="0"/>
          <w:numId w:val="1"/>
        </w:numPr>
        <w:ind w:right="0"/>
      </w:pPr>
      <w:r>
        <w:t>функции государственного, муниципального (административного) управления организацией - полномочия государственного или м</w:t>
      </w:r>
      <w:r>
        <w:t>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</w:t>
      </w:r>
      <w:r>
        <w:t xml:space="preserve">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1 настоящего Федерального закона </w:t>
      </w:r>
    </w:p>
    <w:p w:rsidR="00670EA5" w:rsidRDefault="005C4DD9">
      <w:pPr>
        <w:spacing w:after="2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spacing w:after="27"/>
        <w:ind w:left="720" w:right="0" w:firstLine="0"/>
      </w:pPr>
      <w:r>
        <w:rPr>
          <w:b/>
          <w:color w:val="000080"/>
        </w:rPr>
        <w:t>Статья 2.</w:t>
      </w:r>
      <w:r>
        <w:t xml:space="preserve"> </w:t>
      </w:r>
      <w:r>
        <w:t xml:space="preserve">Правовая основа противодействия коррупции </w:t>
      </w:r>
    </w:p>
    <w:p w:rsidR="00670EA5" w:rsidRDefault="005C4DD9">
      <w:pPr>
        <w:ind w:left="-15" w:right="0"/>
      </w:pPr>
      <w:r>
        <w:t xml:space="preserve">Правовую основу противодействия коррупции составляют </w:t>
      </w:r>
      <w:hyperlink r:id="rId14">
        <w:r>
          <w:rPr>
            <w:color w:val="008000"/>
          </w:rPr>
          <w:t>Конституция</w:t>
        </w:r>
      </w:hyperlink>
      <w:hyperlink r:id="rId15">
        <w:r>
          <w:t xml:space="preserve"> </w:t>
        </w:r>
      </w:hyperlink>
      <w:r>
        <w:t>Российской Федерации, федеральные конституционные законы, общепр</w:t>
      </w:r>
      <w:r>
        <w:t>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</w:t>
      </w:r>
      <w:r>
        <w:t xml:space="preserve">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>См. комментарии к статье 2</w:t>
      </w:r>
      <w:r>
        <w:t xml:space="preserve"> настоящего Федерального закона </w:t>
      </w:r>
    </w:p>
    <w:p w:rsidR="00670EA5" w:rsidRDefault="005C4DD9">
      <w:pPr>
        <w:spacing w:after="22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spacing w:after="27"/>
        <w:ind w:left="720" w:right="0" w:firstLine="0"/>
      </w:pPr>
      <w:r>
        <w:rPr>
          <w:b/>
          <w:color w:val="000080"/>
        </w:rPr>
        <w:t>Статья 3.</w:t>
      </w:r>
      <w:r>
        <w:t xml:space="preserve"> Основные принципы противодействия коррупции </w:t>
      </w:r>
    </w:p>
    <w:p w:rsidR="00670EA5" w:rsidRDefault="005C4DD9">
      <w:pPr>
        <w:ind w:left="-15" w:right="0"/>
      </w:pPr>
      <w:r>
        <w:rPr>
          <w:color w:val="008000"/>
        </w:rPr>
        <w:t>Противодействие коррупции</w:t>
      </w:r>
      <w:r>
        <w:t xml:space="preserve"> в Российской Федерации основывается на следующих основных принципах: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признание, обеспечение и защита основных прав и свобод человека и гражданина;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законность;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публичность и открытость деятельности государственных органов и органов местного самоуправления; </w:t>
      </w:r>
    </w:p>
    <w:p w:rsidR="00670EA5" w:rsidRDefault="005C4DD9">
      <w:pPr>
        <w:numPr>
          <w:ilvl w:val="0"/>
          <w:numId w:val="2"/>
        </w:numPr>
        <w:ind w:right="0"/>
      </w:pPr>
      <w:r>
        <w:t>неотвратимость ответственности за совершение коррупционных правона</w:t>
      </w:r>
      <w:r>
        <w:t xml:space="preserve">рушений;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приоритетное применение мер по предупреждению коррупции; </w:t>
      </w:r>
    </w:p>
    <w:p w:rsidR="00670EA5" w:rsidRDefault="005C4DD9">
      <w:pPr>
        <w:numPr>
          <w:ilvl w:val="0"/>
          <w:numId w:val="2"/>
        </w:numPr>
        <w:ind w:right="0"/>
      </w:pPr>
      <w:r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lastRenderedPageBreak/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3 настоящего Федерального закона </w:t>
      </w:r>
    </w:p>
    <w:p w:rsidR="00670EA5" w:rsidRDefault="005C4DD9">
      <w:pPr>
        <w:spacing w:after="21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4.</w:t>
      </w:r>
      <w:r>
        <w:t xml:space="preserve"> Международное сотрудничество Российской Федерации в област</w:t>
      </w:r>
      <w:r>
        <w:t xml:space="preserve">и противодействия коррупции </w:t>
      </w:r>
    </w:p>
    <w:p w:rsidR="00670EA5" w:rsidRDefault="005C4DD9">
      <w:pPr>
        <w:ind w:left="-15" w:right="0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</w:t>
      </w:r>
      <w:r>
        <w:t xml:space="preserve"> органами и специальными службами, а также с международными организациями в целях: </w:t>
      </w:r>
    </w:p>
    <w:p w:rsidR="00670EA5" w:rsidRDefault="005C4DD9">
      <w:pPr>
        <w:numPr>
          <w:ilvl w:val="0"/>
          <w:numId w:val="3"/>
        </w:numPr>
        <w:ind w:right="0"/>
      </w:pPr>
      <w:r>
        <w:t>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</w:t>
      </w:r>
      <w:r>
        <w:t xml:space="preserve">ступлениям; </w:t>
      </w:r>
    </w:p>
    <w:p w:rsidR="00670EA5" w:rsidRDefault="005C4DD9">
      <w:pPr>
        <w:numPr>
          <w:ilvl w:val="0"/>
          <w:numId w:val="3"/>
        </w:numPr>
        <w:ind w:right="0"/>
      </w:pPr>
      <w:r>
        <w:t xml:space="preserve">выявления имущества, полученного в результате совершения коррупционных правонарушений или служащего средством их совершения; </w:t>
      </w:r>
    </w:p>
    <w:p w:rsidR="00670EA5" w:rsidRDefault="005C4DD9">
      <w:pPr>
        <w:numPr>
          <w:ilvl w:val="0"/>
          <w:numId w:val="3"/>
        </w:numPr>
        <w:spacing w:after="25"/>
        <w:ind w:right="0"/>
      </w:pPr>
      <w:r>
        <w:t>предоставления в надлежащих случаях предметов или образцов веществ для проведения исследований или судебных экспертиз</w:t>
      </w:r>
      <w:r>
        <w:t xml:space="preserve">; </w:t>
      </w:r>
    </w:p>
    <w:p w:rsidR="00670EA5" w:rsidRDefault="005C4DD9">
      <w:pPr>
        <w:numPr>
          <w:ilvl w:val="0"/>
          <w:numId w:val="3"/>
        </w:numPr>
        <w:spacing w:after="27"/>
        <w:ind w:right="0"/>
      </w:pPr>
      <w:r>
        <w:t xml:space="preserve">обмена информацией по вопросам противодействия коррупции; </w:t>
      </w:r>
    </w:p>
    <w:p w:rsidR="00670EA5" w:rsidRDefault="005C4DD9">
      <w:pPr>
        <w:numPr>
          <w:ilvl w:val="0"/>
          <w:numId w:val="3"/>
        </w:numPr>
        <w:spacing w:after="0" w:line="259" w:lineRule="auto"/>
        <w:ind w:right="0"/>
      </w:pPr>
      <w:r>
        <w:t xml:space="preserve">координации деятельности по профилактике коррупции и борьбе с коррупцией. </w:t>
      </w:r>
    </w:p>
    <w:p w:rsidR="00670EA5" w:rsidRDefault="005C4DD9">
      <w:pPr>
        <w:ind w:left="-15" w:right="0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 xml:space="preserve">ии в случаях и порядке, предусмотренных международными договорами Российской Федерации и федеральными законами.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4 настоящего Федерального закона </w:t>
      </w:r>
    </w:p>
    <w:p w:rsidR="00670EA5" w:rsidRDefault="005C4DD9">
      <w:pPr>
        <w:spacing w:after="2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720" w:right="1713" w:firstLine="0"/>
      </w:pPr>
      <w:r>
        <w:rPr>
          <w:b/>
          <w:color w:val="000080"/>
        </w:rPr>
        <w:t>Статья 5.</w:t>
      </w:r>
      <w:r>
        <w:t xml:space="preserve"> Организационные основы противодействия коррупции 1. Президент</w:t>
      </w:r>
      <w:r>
        <w:t xml:space="preserve"> Российской Федерации: </w:t>
      </w:r>
    </w:p>
    <w:p w:rsidR="00670EA5" w:rsidRDefault="005C4DD9">
      <w:pPr>
        <w:ind w:left="-15" w:right="0"/>
      </w:pPr>
      <w:r>
        <w:t xml:space="preserve">1) определяет основные направления государственной политики в области </w:t>
      </w:r>
      <w:r>
        <w:rPr>
          <w:color w:val="008000"/>
        </w:rPr>
        <w:t>противодействия коррупции</w:t>
      </w:r>
      <w:r>
        <w:t xml:space="preserve">;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spacing w:after="9"/>
        <w:ind w:left="181"/>
      </w:pPr>
      <w:r>
        <w:t xml:space="preserve">См. </w:t>
      </w:r>
      <w:r>
        <w:rPr>
          <w:color w:val="008000"/>
        </w:rPr>
        <w:t>Национальный пла</w:t>
      </w:r>
      <w:hyperlink r:id="rId16">
        <w:r>
          <w:rPr>
            <w:color w:val="008000"/>
          </w:rPr>
          <w:t>н</w:t>
        </w:r>
      </w:hyperlink>
      <w:hyperlink r:id="rId17">
        <w:r>
          <w:t xml:space="preserve"> </w:t>
        </w:r>
      </w:hyperlink>
      <w:r>
        <w:t>противодейств</w:t>
      </w:r>
      <w:r>
        <w:t xml:space="preserve">ия коррупции на 2012-2013 гг., утвержденный </w:t>
      </w:r>
      <w:hyperlink r:id="rId18">
        <w:r>
          <w:rPr>
            <w:color w:val="008000"/>
          </w:rPr>
          <w:t>Указом</w:t>
        </w:r>
      </w:hyperlink>
      <w:hyperlink r:id="rId19">
        <w:r>
          <w:t xml:space="preserve"> </w:t>
        </w:r>
      </w:hyperlink>
      <w:r>
        <w:t xml:space="preserve">Президента РФ от 13 марта 2012 г. N 297 См. </w:t>
      </w:r>
      <w:hyperlink r:id="rId20">
        <w:r>
          <w:rPr>
            <w:color w:val="008000"/>
          </w:rPr>
          <w:t>Национальную стратегию</w:t>
        </w:r>
      </w:hyperlink>
      <w:hyperlink r:id="rId21">
        <w:r>
          <w:t xml:space="preserve"> </w:t>
        </w:r>
      </w:hyperlink>
      <w:r>
        <w:t xml:space="preserve">противодействия коррупции, утвержденную </w:t>
      </w:r>
      <w:hyperlink r:id="rId22">
        <w:r>
          <w:rPr>
            <w:color w:val="008000"/>
          </w:rPr>
          <w:t>Указом</w:t>
        </w:r>
      </w:hyperlink>
      <w:hyperlink r:id="rId23">
        <w:r>
          <w:t xml:space="preserve"> </w:t>
        </w:r>
      </w:hyperlink>
      <w:r>
        <w:t xml:space="preserve">Президента РФ от 13 апреля 2010 г. N 460 </w:t>
      </w:r>
    </w:p>
    <w:p w:rsidR="00670EA5" w:rsidRDefault="005C4DD9">
      <w:pPr>
        <w:ind w:left="-15" w:right="0"/>
      </w:pPr>
      <w:r>
        <w:t>2) устанавливает компетенцию федеральны</w:t>
      </w:r>
      <w:r>
        <w:t xml:space="preserve">х органов исполнительной власти, руководство деятельностью которых он осуществляет, в области противодействия коррупции. </w:t>
      </w:r>
    </w:p>
    <w:p w:rsidR="00670EA5" w:rsidRDefault="005C4DD9">
      <w:pPr>
        <w:numPr>
          <w:ilvl w:val="0"/>
          <w:numId w:val="4"/>
        </w:numPr>
        <w:ind w:right="0"/>
      </w:pPr>
      <w:r>
        <w:lastRenderedPageBreak/>
        <w:t>Федеральное Собрание Российской Федерации обеспечивает разработку и принятие федеральных законов по вопросам противодействия коррупции</w:t>
      </w:r>
      <w:r>
        <w:t xml:space="preserve">, а также контролирует деятельность органов исполнительной власти в пределах своих полномочий. </w:t>
      </w:r>
    </w:p>
    <w:p w:rsidR="00670EA5" w:rsidRDefault="005C4DD9">
      <w:pPr>
        <w:numPr>
          <w:ilvl w:val="0"/>
          <w:numId w:val="4"/>
        </w:numPr>
        <w:ind w:right="0"/>
      </w:pPr>
      <w: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</w:t>
      </w:r>
      <w:r>
        <w:t xml:space="preserve">о противодействию коррупции. </w:t>
      </w:r>
    </w:p>
    <w:p w:rsidR="00670EA5" w:rsidRDefault="005C4DD9">
      <w:pPr>
        <w:numPr>
          <w:ilvl w:val="0"/>
          <w:numId w:val="4"/>
        </w:numPr>
        <w:ind w:right="0"/>
      </w:pPr>
      <w:r>
        <w:t xml:space="preserve"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 </w:t>
      </w:r>
    </w:p>
    <w:p w:rsidR="00670EA5" w:rsidRDefault="005C4DD9">
      <w:pPr>
        <w:ind w:left="-15" w:right="0"/>
      </w:pPr>
      <w:r>
        <w:t>4.1. Правоохранитель</w:t>
      </w:r>
      <w:r>
        <w:t>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</w:t>
      </w:r>
      <w:r>
        <w:t xml:space="preserve">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</w:t>
      </w:r>
      <w:r>
        <w:t xml:space="preserve">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</w:p>
    <w:p w:rsidR="00670EA5" w:rsidRDefault="005C4DD9">
      <w:pPr>
        <w:numPr>
          <w:ilvl w:val="0"/>
          <w:numId w:val="4"/>
        </w:numPr>
        <w:ind w:right="0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</w:t>
      </w:r>
      <w:r>
        <w:t>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</w:t>
      </w:r>
      <w:r>
        <w:t>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</w:t>
      </w:r>
      <w:r>
        <w:t>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</w:t>
      </w:r>
      <w:r>
        <w:t>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</w:t>
      </w:r>
      <w:r>
        <w:t>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</w:t>
      </w:r>
      <w:r>
        <w:t xml:space="preserve">нном законом порядке. </w:t>
      </w:r>
    </w:p>
    <w:p w:rsidR="00670EA5" w:rsidRDefault="005C4DD9">
      <w:pPr>
        <w:numPr>
          <w:ilvl w:val="0"/>
          <w:numId w:val="4"/>
        </w:numPr>
        <w:ind w:right="0"/>
      </w:pPr>
      <w:r>
        <w:t xml:space="preserve">Генеральный прокурор Российской Федерации и подчиненные ему прокуроры в пределах своих </w:t>
      </w:r>
      <w:hyperlink r:id="rId24">
        <w:r>
          <w:rPr>
            <w:color w:val="008000"/>
          </w:rPr>
          <w:t>полномочий</w:t>
        </w:r>
      </w:hyperlink>
      <w:hyperlink r:id="rId25">
        <w:r>
          <w:t xml:space="preserve"> </w:t>
        </w:r>
      </w:hyperlink>
      <w:r>
        <w:t xml:space="preserve">координируют деятельность органов внутренних дел </w:t>
      </w:r>
      <w:r>
        <w:t>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</w:t>
      </w:r>
      <w:r>
        <w:t xml:space="preserve">конами. </w:t>
      </w:r>
    </w:p>
    <w:p w:rsidR="00670EA5" w:rsidRDefault="005C4DD9">
      <w:pPr>
        <w:numPr>
          <w:ilvl w:val="0"/>
          <w:numId w:val="4"/>
        </w:numPr>
        <w:ind w:right="0"/>
      </w:pPr>
      <w:r>
        <w:lastRenderedPageBreak/>
        <w:t xml:space="preserve">Счетная палата Российской Федерации в пределах своих полномочий обеспечивает </w:t>
      </w:r>
      <w:r>
        <w:rPr>
          <w:color w:val="008000"/>
        </w:rPr>
        <w:t>противодействие коррупции</w:t>
      </w:r>
      <w:r>
        <w:t xml:space="preserve"> в соответствии с </w:t>
      </w:r>
      <w:hyperlink r:id="rId26">
        <w:r>
          <w:rPr>
            <w:color w:val="008000"/>
          </w:rPr>
          <w:t>Федеральным законом</w:t>
        </w:r>
      </w:hyperlink>
      <w:hyperlink r:id="rId27">
        <w:r>
          <w:t xml:space="preserve"> </w:t>
        </w:r>
      </w:hyperlink>
      <w:r>
        <w:t xml:space="preserve">от </w:t>
      </w:r>
    </w:p>
    <w:p w:rsidR="00670EA5" w:rsidRDefault="005C4DD9">
      <w:pPr>
        <w:ind w:left="-15" w:right="0" w:firstLine="0"/>
      </w:pPr>
      <w:r>
        <w:t>11 января 1995 года N 4</w:t>
      </w:r>
      <w:r>
        <w:t xml:space="preserve">-ФЗ "О Счетной палате Российской Федерации".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5 настоящего Федерального закона </w:t>
      </w:r>
    </w:p>
    <w:p w:rsidR="00670EA5" w:rsidRDefault="005C4DD9">
      <w:pPr>
        <w:spacing w:after="19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spacing w:after="27"/>
        <w:ind w:left="720" w:right="0" w:firstLine="0"/>
      </w:pPr>
      <w:r>
        <w:rPr>
          <w:b/>
          <w:color w:val="000080"/>
        </w:rPr>
        <w:t>Статья 6.</w:t>
      </w:r>
      <w:r>
        <w:t xml:space="preserve"> Меры по профилактике коррупции </w:t>
      </w:r>
    </w:p>
    <w:p w:rsidR="00670EA5" w:rsidRDefault="005C4DD9">
      <w:pPr>
        <w:ind w:left="-15" w:right="0"/>
      </w:pPr>
      <w:r>
        <w:t xml:space="preserve">Профилактика </w:t>
      </w:r>
      <w:r>
        <w:rPr>
          <w:color w:val="008000"/>
        </w:rPr>
        <w:t>коррупции</w:t>
      </w:r>
      <w:r>
        <w:t xml:space="preserve"> осуществляется путем применения следующих основных мер: </w:t>
      </w:r>
    </w:p>
    <w:p w:rsidR="00670EA5" w:rsidRDefault="005C4DD9">
      <w:pPr>
        <w:numPr>
          <w:ilvl w:val="0"/>
          <w:numId w:val="5"/>
        </w:numPr>
        <w:spacing w:after="19" w:line="259" w:lineRule="auto"/>
        <w:ind w:right="0"/>
      </w:pPr>
      <w:r>
        <w:t>формирование в о</w:t>
      </w:r>
      <w:r>
        <w:t xml:space="preserve">бществе нетерпимости к коррупционному поведению; </w:t>
      </w:r>
    </w:p>
    <w:p w:rsidR="00670EA5" w:rsidRDefault="005C4DD9">
      <w:pPr>
        <w:numPr>
          <w:ilvl w:val="0"/>
          <w:numId w:val="5"/>
        </w:numPr>
        <w:ind w:right="0"/>
      </w:pPr>
      <w:hyperlink r:id="rId28">
        <w:r>
          <w:rPr>
            <w:color w:val="008000"/>
          </w:rPr>
          <w:t>антикоррупционная экспертиза</w:t>
        </w:r>
      </w:hyperlink>
      <w:hyperlink r:id="rId29">
        <w:r>
          <w:t xml:space="preserve"> </w:t>
        </w:r>
      </w:hyperlink>
      <w:r>
        <w:t xml:space="preserve">правовых актов и их проектов; </w:t>
      </w:r>
    </w:p>
    <w:p w:rsidR="00670EA5" w:rsidRDefault="005C4DD9">
      <w:pPr>
        <w:ind w:left="-15" w:right="0"/>
      </w:pPr>
      <w:r>
        <w:t>2.1) рассмотрение в федеральных органах государственной власти, орга</w:t>
      </w:r>
      <w:r>
        <w:t>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</w:t>
      </w:r>
      <w:r>
        <w:t xml:space="preserve">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</w:t>
      </w:r>
      <w:r>
        <w:t xml:space="preserve">лиц в целях выработки и принятия мер по предупреждению и устранению причин выявленных нарушений; </w:t>
      </w:r>
    </w:p>
    <w:p w:rsidR="00670EA5" w:rsidRDefault="005C4DD9">
      <w:pPr>
        <w:numPr>
          <w:ilvl w:val="0"/>
          <w:numId w:val="5"/>
        </w:numPr>
        <w:ind w:right="0"/>
      </w:pPr>
      <w:r>
        <w:t xml:space="preserve">предъявление в установленном законом порядке </w:t>
      </w:r>
      <w:hyperlink r:id="rId30">
        <w:r>
          <w:rPr>
            <w:color w:val="008000"/>
          </w:rPr>
          <w:t xml:space="preserve">квалификационных </w:t>
        </w:r>
      </w:hyperlink>
      <w:hyperlink r:id="rId31">
        <w:r>
          <w:rPr>
            <w:color w:val="008000"/>
          </w:rPr>
          <w:t>требований</w:t>
        </w:r>
      </w:hyperlink>
      <w:hyperlink r:id="rId32">
        <w:r>
          <w:t xml:space="preserve"> </w:t>
        </w:r>
      </w:hyperlink>
      <w:r>
        <w:t xml:space="preserve">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</w:t>
      </w:r>
      <w:r>
        <w:t xml:space="preserve">гражданами; </w:t>
      </w:r>
    </w:p>
    <w:p w:rsidR="00670EA5" w:rsidRDefault="005C4DD9">
      <w:pPr>
        <w:numPr>
          <w:ilvl w:val="0"/>
          <w:numId w:val="5"/>
        </w:numPr>
        <w:ind w:right="0"/>
      </w:pPr>
      <w:r>
        <w:t xml:space="preserve"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3">
        <w:r>
          <w:rPr>
            <w:color w:val="008000"/>
          </w:rPr>
          <w:t>нор</w:t>
        </w:r>
        <w:r>
          <w:rPr>
            <w:color w:val="008000"/>
          </w:rPr>
          <w:t xml:space="preserve">мативными </w:t>
        </w:r>
      </w:hyperlink>
      <w:hyperlink r:id="rId34">
        <w:r>
          <w:rPr>
            <w:color w:val="008000"/>
          </w:rPr>
          <w:t>правовыми актами</w:t>
        </w:r>
      </w:hyperlink>
      <w:hyperlink r:id="rId35">
        <w:r>
          <w:t xml:space="preserve"> </w:t>
        </w:r>
      </w:hyperlink>
      <w:r>
        <w:t>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</w:t>
      </w:r>
      <w:r>
        <w:t>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детей; </w:t>
      </w:r>
    </w:p>
    <w:p w:rsidR="00670EA5" w:rsidRDefault="005C4DD9">
      <w:pPr>
        <w:numPr>
          <w:ilvl w:val="0"/>
          <w:numId w:val="5"/>
        </w:numPr>
        <w:ind w:right="0"/>
      </w:pP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</w:t>
      </w:r>
      <w:r>
        <w:t>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</w:t>
      </w:r>
      <w:r>
        <w:t xml:space="preserve">у воинского или специального звания, классного чина, дипломатического ранга или при его поощрении; </w:t>
      </w:r>
    </w:p>
    <w:p w:rsidR="00670EA5" w:rsidRDefault="005C4DD9">
      <w:pPr>
        <w:numPr>
          <w:ilvl w:val="0"/>
          <w:numId w:val="5"/>
        </w:numPr>
        <w:ind w:right="0"/>
      </w:pPr>
      <w:r>
        <w:t xml:space="preserve">развитие институтов общественного и парламентского контроля за соблюдением законодательства Российской Федерации о противодействии коррупции.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lastRenderedPageBreak/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>См</w:t>
      </w:r>
      <w:r>
        <w:t xml:space="preserve">. комментарии к статье 6 настоящего Федерального закона </w:t>
      </w:r>
    </w:p>
    <w:p w:rsidR="00670EA5" w:rsidRDefault="005C4DD9">
      <w:pPr>
        <w:spacing w:after="2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 </w:t>
      </w:r>
    </w:p>
    <w:p w:rsidR="00670EA5" w:rsidRDefault="005C4DD9">
      <w:pPr>
        <w:ind w:left="-15" w:right="0"/>
      </w:pPr>
      <w:r>
        <w:t>Основными направлениями деятельности государственных органов по повышению э</w:t>
      </w:r>
      <w:r>
        <w:t xml:space="preserve">ффективности </w:t>
      </w:r>
      <w:r>
        <w:rPr>
          <w:color w:val="008000"/>
        </w:rPr>
        <w:t>противодействия коррупции</w:t>
      </w:r>
      <w:r>
        <w:t xml:space="preserve"> являются: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проведение единой государственной политики в области противодействия коррупции; </w:t>
      </w:r>
    </w:p>
    <w:p w:rsidR="00670EA5" w:rsidRDefault="005C4DD9">
      <w:pPr>
        <w:numPr>
          <w:ilvl w:val="0"/>
          <w:numId w:val="6"/>
        </w:numPr>
        <w:ind w:right="0"/>
      </w:pPr>
      <w:r>
        <w:t>создание механизма взаимодействия правоохранительных и иных государственных органов с общественными и парламентскими комиссия</w:t>
      </w:r>
      <w:r>
        <w:t xml:space="preserve">ми по вопросам противодействия коррупции, а также с гражданами и институтами гражданского общества; </w:t>
      </w:r>
    </w:p>
    <w:p w:rsidR="00670EA5" w:rsidRDefault="005C4DD9">
      <w:pPr>
        <w:numPr>
          <w:ilvl w:val="0"/>
          <w:numId w:val="6"/>
        </w:numPr>
        <w:spacing w:after="0" w:line="259" w:lineRule="auto"/>
        <w:ind w:right="0"/>
      </w:pPr>
      <w: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</w:t>
      </w:r>
      <w:r>
        <w:t xml:space="preserve">ому участию в противодействии коррупции, на формирование в обществе негативного отношения к коррупционному поведению;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совершенствование системы и структуры государственных органов, создание механизмов общественного контроля за их деятельностью;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</w:t>
      </w:r>
    </w:p>
    <w:p w:rsidR="00670EA5" w:rsidRDefault="005C4DD9">
      <w:pPr>
        <w:numPr>
          <w:ilvl w:val="0"/>
          <w:numId w:val="6"/>
        </w:numPr>
        <w:ind w:right="0"/>
      </w:pPr>
      <w:r>
        <w:t>унификация прав государственных и муниципальн</w:t>
      </w:r>
      <w:r>
        <w:t>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</w:t>
      </w:r>
      <w:r>
        <w:t xml:space="preserve">граничений, запретов и обязанностей; </w:t>
      </w:r>
    </w:p>
    <w:p w:rsidR="00670EA5" w:rsidRDefault="005C4DD9">
      <w:pPr>
        <w:numPr>
          <w:ilvl w:val="0"/>
          <w:numId w:val="6"/>
        </w:numPr>
        <w:spacing w:after="27"/>
        <w:ind w:right="0"/>
      </w:pPr>
      <w:r>
        <w:t xml:space="preserve">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670EA5" w:rsidRDefault="005C4DD9">
      <w:pPr>
        <w:numPr>
          <w:ilvl w:val="0"/>
          <w:numId w:val="6"/>
        </w:numPr>
        <w:ind w:right="0"/>
      </w:pPr>
      <w:r>
        <w:t>обеспечение независи</w:t>
      </w:r>
      <w:r>
        <w:t xml:space="preserve">мости средств массовой информации; </w:t>
      </w:r>
    </w:p>
    <w:p w:rsidR="00670EA5" w:rsidRDefault="005C4DD9">
      <w:pPr>
        <w:numPr>
          <w:ilvl w:val="0"/>
          <w:numId w:val="6"/>
        </w:numPr>
        <w:spacing w:after="28" w:line="259" w:lineRule="auto"/>
        <w:ind w:right="0"/>
      </w:pPr>
      <w:r>
        <w:t xml:space="preserve">неукоснительное </w:t>
      </w:r>
      <w:r>
        <w:tab/>
        <w:t xml:space="preserve">соблюдение </w:t>
      </w:r>
      <w:r>
        <w:tab/>
        <w:t xml:space="preserve">принципов </w:t>
      </w:r>
      <w:r>
        <w:tab/>
        <w:t xml:space="preserve">независимости </w:t>
      </w:r>
      <w:r>
        <w:tab/>
        <w:t xml:space="preserve">судей </w:t>
      </w:r>
      <w:r>
        <w:tab/>
        <w:t xml:space="preserve">и </w:t>
      </w:r>
    </w:p>
    <w:p w:rsidR="00670EA5" w:rsidRDefault="005C4DD9">
      <w:pPr>
        <w:ind w:left="-15" w:right="0" w:firstLine="0"/>
      </w:pPr>
      <w:r>
        <w:t xml:space="preserve">невмешательства в судебную деятельность; </w:t>
      </w:r>
    </w:p>
    <w:p w:rsidR="00670EA5" w:rsidRDefault="005C4DD9">
      <w:pPr>
        <w:numPr>
          <w:ilvl w:val="0"/>
          <w:numId w:val="6"/>
        </w:numPr>
        <w:ind w:right="0"/>
      </w:pPr>
      <w:r>
        <w:t>совершенствование организации деятельности правоохранительных и контролирующих органов по противодействию коррупц</w:t>
      </w:r>
      <w:r>
        <w:t xml:space="preserve">ии;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совершенствование порядка прохождения государственной и муниципальной службы; </w:t>
      </w:r>
    </w:p>
    <w:p w:rsidR="00670EA5" w:rsidRDefault="005C4DD9">
      <w:pPr>
        <w:numPr>
          <w:ilvl w:val="0"/>
          <w:numId w:val="6"/>
        </w:numPr>
        <w:ind w:right="0"/>
      </w:pPr>
      <w: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</w:t>
      </w:r>
      <w:r>
        <w:t xml:space="preserve">рственных или муниципальных нужд;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устранение необоснованных запретов и ограничений, особенно в области экономической деятельности; </w:t>
      </w:r>
    </w:p>
    <w:p w:rsidR="00670EA5" w:rsidRDefault="005C4DD9">
      <w:pPr>
        <w:numPr>
          <w:ilvl w:val="0"/>
          <w:numId w:val="6"/>
        </w:numPr>
        <w:ind w:right="0"/>
      </w:pPr>
      <w:r>
        <w:t>совершенствование порядка использования государственного и муниципального имущества, государственных и муниципальных ресурс</w:t>
      </w:r>
      <w:r>
        <w:t xml:space="preserve">ов (в том числе </w:t>
      </w:r>
      <w:r>
        <w:lastRenderedPageBreak/>
        <w:t xml:space="preserve">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670EA5" w:rsidRDefault="005C4DD9">
      <w:pPr>
        <w:numPr>
          <w:ilvl w:val="0"/>
          <w:numId w:val="6"/>
        </w:numPr>
        <w:spacing w:after="28" w:line="259" w:lineRule="auto"/>
        <w:ind w:right="0"/>
      </w:pPr>
      <w:r>
        <w:t xml:space="preserve">повышение </w:t>
      </w:r>
      <w:r>
        <w:tab/>
        <w:t xml:space="preserve">уровня </w:t>
      </w:r>
      <w:r>
        <w:tab/>
        <w:t xml:space="preserve">оплаты </w:t>
      </w:r>
      <w:r>
        <w:tab/>
        <w:t xml:space="preserve">труда </w:t>
      </w:r>
      <w:r>
        <w:tab/>
        <w:t xml:space="preserve">и </w:t>
      </w:r>
      <w:r>
        <w:tab/>
        <w:t xml:space="preserve">социальной </w:t>
      </w:r>
      <w:r>
        <w:tab/>
        <w:t xml:space="preserve">защищенности </w:t>
      </w:r>
    </w:p>
    <w:p w:rsidR="00670EA5" w:rsidRDefault="005C4DD9">
      <w:pPr>
        <w:ind w:left="-15" w:right="0" w:firstLine="0"/>
      </w:pPr>
      <w:r>
        <w:t>государственных и муниципальных сл</w:t>
      </w:r>
      <w:r>
        <w:t xml:space="preserve">ужащих;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>
        <w:t>другими компетентными органами иностранных государств</w:t>
      </w:r>
      <w:proofErr w:type="gramEnd"/>
      <w:r>
        <w:t xml:space="preserve"> и международными ор</w:t>
      </w:r>
      <w:r>
        <w:t xml:space="preserve">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усиление контроля за решением вопросов, содержащихся в обращениях граждан и юридических лиц; </w:t>
      </w:r>
    </w:p>
    <w:p w:rsidR="00670EA5" w:rsidRDefault="005C4DD9">
      <w:pPr>
        <w:numPr>
          <w:ilvl w:val="0"/>
          <w:numId w:val="6"/>
        </w:numPr>
        <w:ind w:right="0"/>
      </w:pPr>
      <w:r>
        <w:t>переда</w:t>
      </w:r>
      <w:r>
        <w:t xml:space="preserve">ча части функций государственных органов саморегулируемым организациям, а также иным негосударственным организациям; </w:t>
      </w:r>
    </w:p>
    <w:p w:rsidR="00670EA5" w:rsidRDefault="005C4DD9">
      <w:pPr>
        <w:numPr>
          <w:ilvl w:val="0"/>
          <w:numId w:val="6"/>
        </w:numPr>
        <w:ind w:right="0"/>
      </w:pPr>
      <w:r>
        <w:t>сокращение численности государственных и муниципальных служащих с одновременным привлечением на государственную и муниципальную службу ква</w:t>
      </w:r>
      <w:r>
        <w:t xml:space="preserve">лифицированных специалистов; </w:t>
      </w:r>
    </w:p>
    <w:p w:rsidR="00670EA5" w:rsidRDefault="005C4DD9">
      <w:pPr>
        <w:numPr>
          <w:ilvl w:val="0"/>
          <w:numId w:val="6"/>
        </w:numPr>
        <w:ind w:right="0"/>
      </w:pPr>
      <w:r>
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</w:t>
      </w:r>
      <w:r>
        <w:t xml:space="preserve">оррупции; </w:t>
      </w:r>
    </w:p>
    <w:p w:rsidR="00670EA5" w:rsidRDefault="005C4DD9">
      <w:pPr>
        <w:numPr>
          <w:ilvl w:val="0"/>
          <w:numId w:val="6"/>
        </w:numPr>
        <w:ind w:right="0"/>
      </w:pPr>
      <w:r>
        <w:t xml:space="preserve">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7 настоящего Федерального закона </w:t>
      </w:r>
    </w:p>
    <w:p w:rsidR="00670EA5" w:rsidRDefault="005C4DD9">
      <w:pPr>
        <w:spacing w:after="19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8.</w:t>
      </w:r>
      <w:r>
        <w:t xml:space="preserve"> </w:t>
      </w:r>
      <w:r>
        <w:t xml:space="preserve">Обязанность представлять сведения о доходах, об имуществе и обязательствах имущественного характера </w:t>
      </w:r>
    </w:p>
    <w:p w:rsidR="00670EA5" w:rsidRDefault="005C4DD9">
      <w:pPr>
        <w:ind w:left="-15" w:right="0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</w:t>
      </w:r>
      <w:r>
        <w:t xml:space="preserve">ера своих супруги (супруга) и несовершеннолетних детей обязаны представлять представителю нанимателя (работодателю): </w:t>
      </w:r>
    </w:p>
    <w:p w:rsidR="00670EA5" w:rsidRDefault="005C4DD9">
      <w:pPr>
        <w:numPr>
          <w:ilvl w:val="0"/>
          <w:numId w:val="7"/>
        </w:numPr>
        <w:spacing w:after="27"/>
        <w:ind w:right="0"/>
      </w:pPr>
      <w:r>
        <w:t xml:space="preserve">граждане, претендующие на замещение должностей государственной или муниципальной службы, включенных в </w:t>
      </w:r>
      <w:hyperlink r:id="rId36">
        <w:r>
          <w:rPr>
            <w:color w:val="008000"/>
          </w:rPr>
          <w:t>перечни</w:t>
        </w:r>
      </w:hyperlink>
      <w:hyperlink r:id="rId37">
        <w:r>
          <w:t>,</w:t>
        </w:r>
      </w:hyperlink>
      <w:r>
        <w:t xml:space="preserve"> установленные нормативными правовыми актами Российской Федерации; </w:t>
      </w:r>
    </w:p>
    <w:p w:rsidR="00670EA5" w:rsidRDefault="005C4DD9">
      <w:pPr>
        <w:numPr>
          <w:ilvl w:val="0"/>
          <w:numId w:val="7"/>
        </w:numPr>
        <w:ind w:right="0"/>
      </w:pPr>
      <w:r>
        <w:t xml:space="preserve">граждане, претендующие на замещение должностей, включенных в </w:t>
      </w:r>
      <w:hyperlink r:id="rId38">
        <w:r>
          <w:rPr>
            <w:color w:val="008000"/>
          </w:rPr>
          <w:t>перечни</w:t>
        </w:r>
      </w:hyperlink>
      <w:hyperlink r:id="rId39">
        <w:r>
          <w:t>,</w:t>
        </w:r>
      </w:hyperlink>
      <w:r>
        <w:t xml:space="preserve">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</w:t>
      </w:r>
      <w:r>
        <w:t xml:space="preserve">ования, иных организациях, создаваемых Российской Федерацией на основании федеральных законов; </w:t>
      </w:r>
    </w:p>
    <w:p w:rsidR="00670EA5" w:rsidRDefault="005C4DD9">
      <w:pPr>
        <w:numPr>
          <w:ilvl w:val="0"/>
          <w:numId w:val="7"/>
        </w:numPr>
        <w:spacing w:after="26"/>
        <w:ind w:right="0"/>
      </w:pPr>
      <w:r>
        <w:t xml:space="preserve">граждане, претендующие на замещение отдельных должностей, включенных в </w:t>
      </w:r>
      <w:hyperlink r:id="rId40">
        <w:r>
          <w:rPr>
            <w:color w:val="008000"/>
          </w:rPr>
          <w:t>перечни</w:t>
        </w:r>
      </w:hyperlink>
      <w:hyperlink r:id="rId41">
        <w:r>
          <w:t>,</w:t>
        </w:r>
      </w:hyperlink>
      <w:r>
        <w:t xml:space="preserve"> установленные федеральными государственными органами, на </w:t>
      </w:r>
      <w:r>
        <w:lastRenderedPageBreak/>
        <w:t xml:space="preserve">основании трудового договора в организациях, создаваемых для выполнения задач, поставленных перед федеральными государственными органами; </w:t>
      </w:r>
    </w:p>
    <w:p w:rsidR="00670EA5" w:rsidRDefault="005C4DD9">
      <w:pPr>
        <w:numPr>
          <w:ilvl w:val="0"/>
          <w:numId w:val="7"/>
        </w:numPr>
        <w:spacing w:after="19" w:line="259" w:lineRule="auto"/>
        <w:ind w:right="0"/>
      </w:pPr>
      <w:r>
        <w:t xml:space="preserve">лица, замещающие должности, указанные в </w:t>
      </w:r>
      <w:r>
        <w:rPr>
          <w:color w:val="008000"/>
        </w:rPr>
        <w:t>пунктах 1-3</w:t>
      </w:r>
      <w:r>
        <w:t xml:space="preserve"> настоя</w:t>
      </w:r>
      <w:r>
        <w:t xml:space="preserve">щей части. </w:t>
      </w:r>
    </w:p>
    <w:p w:rsidR="00670EA5" w:rsidRDefault="005C4DD9">
      <w:pPr>
        <w:numPr>
          <w:ilvl w:val="0"/>
          <w:numId w:val="8"/>
        </w:numPr>
        <w:ind w:right="0"/>
      </w:pPr>
      <w:hyperlink r:id="rId42">
        <w:r>
          <w:rPr>
            <w:color w:val="008000"/>
          </w:rPr>
          <w:t>Порядок</w:t>
        </w:r>
      </w:hyperlink>
      <w:hyperlink r:id="rId43">
        <w:r>
          <w:t xml:space="preserve"> </w:t>
        </w:r>
      </w:hyperlink>
      <w:r>
        <w:t xml:space="preserve">представления сведений о доходах, об имуществе и обязательствах имущественного характера, указанных в </w:t>
      </w:r>
      <w:r>
        <w:rPr>
          <w:color w:val="008000"/>
        </w:rPr>
        <w:t>части 1</w:t>
      </w:r>
      <w:r>
        <w:t xml:space="preserve"> настоящей статьи, устанавливается федераль</w:t>
      </w:r>
      <w:r>
        <w:t xml:space="preserve">ными законами и иными нормативными правовыми актами Российской Федерации. </w:t>
      </w:r>
    </w:p>
    <w:p w:rsidR="00670EA5" w:rsidRDefault="005C4DD9">
      <w:pPr>
        <w:numPr>
          <w:ilvl w:val="0"/>
          <w:numId w:val="8"/>
        </w:numPr>
        <w:ind w:right="0"/>
      </w:pPr>
      <w:r>
        <w:t xml:space="preserve">Сведения о доходах, об имуществе и обязательствах имущественного характера, представляемые в соответствии с </w:t>
      </w:r>
      <w:r>
        <w:rPr>
          <w:color w:val="008000"/>
        </w:rPr>
        <w:t>частью 1</w:t>
      </w:r>
      <w:r>
        <w:t xml:space="preserve"> настоящей статьи, относятся к информации ограниченного доступа. </w:t>
      </w:r>
      <w:r>
        <w:t xml:space="preserve">Сведения о доходах, об имуществе и обязательствах имущественного характера, представляемые гражданином в соответствии с частью 1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государств</w:t>
      </w:r>
      <w:r>
        <w:t>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</w:t>
      </w:r>
      <w:r>
        <w:t>оту в организацию, создаваемую для выполнения задач, поставленных перед федеральными государственными органами, в дальнейшем не могут быть использованы и подлежат уничтожению. Сведения о доходах, об имуществе и обязательствах имущественного характера, пред</w:t>
      </w:r>
      <w:r>
        <w:t xml:space="preserve">ставляемые в соответствии с частью 1 настоящей статьи, отнесенные в соответствии с федеральным законом к сведениям, составляющим государственную тайну, подлежат защите в соответствии с </w:t>
      </w:r>
      <w:hyperlink r:id="rId44">
        <w:r>
          <w:rPr>
            <w:color w:val="008000"/>
          </w:rPr>
          <w:t>законодательством</w:t>
        </w:r>
      </w:hyperlink>
      <w:hyperlink r:id="rId45">
        <w:r>
          <w:t xml:space="preserve"> </w:t>
        </w:r>
      </w:hyperlink>
      <w:r>
        <w:t xml:space="preserve">Российской Федерации о государственной тайне. </w:t>
      </w:r>
    </w:p>
    <w:p w:rsidR="00670EA5" w:rsidRDefault="005C4DD9">
      <w:pPr>
        <w:numPr>
          <w:ilvl w:val="0"/>
          <w:numId w:val="8"/>
        </w:numPr>
        <w:ind w:right="0"/>
      </w:pPr>
      <w:r>
        <w:t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</w:t>
      </w:r>
      <w:r>
        <w:t xml:space="preserve">ствии с </w:t>
      </w:r>
      <w:r>
        <w:rPr>
          <w:color w:val="008000"/>
        </w:rPr>
        <w:t>частью 1</w:t>
      </w:r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</w:t>
      </w:r>
      <w:r>
        <w:t xml:space="preserve">ий либо религиозных или иных организаций, а также в пользу физических лиц. </w:t>
      </w:r>
    </w:p>
    <w:p w:rsidR="00670EA5" w:rsidRDefault="005C4DD9">
      <w:pPr>
        <w:numPr>
          <w:ilvl w:val="0"/>
          <w:numId w:val="8"/>
        </w:numPr>
        <w:ind w:right="0"/>
      </w:pPr>
      <w:r>
        <w:t xml:space="preserve">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r>
        <w:rPr>
          <w:color w:val="008000"/>
        </w:rPr>
        <w:t>частью</w:t>
      </w:r>
      <w:r>
        <w:rPr>
          <w:color w:val="008000"/>
        </w:rPr>
        <w:t xml:space="preserve"> 1</w:t>
      </w:r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46">
        <w:r>
          <w:rPr>
            <w:color w:val="008000"/>
          </w:rPr>
          <w:t>законодательством</w:t>
        </w:r>
      </w:hyperlink>
      <w:hyperlink r:id="rId47">
        <w:r>
          <w:t xml:space="preserve"> </w:t>
        </w:r>
      </w:hyperlink>
      <w:r>
        <w:t>Россий</w:t>
      </w:r>
      <w:r>
        <w:t xml:space="preserve">ской Федерации. </w:t>
      </w:r>
    </w:p>
    <w:p w:rsidR="00670EA5" w:rsidRDefault="005C4DD9">
      <w:pPr>
        <w:numPr>
          <w:ilvl w:val="0"/>
          <w:numId w:val="8"/>
        </w:numPr>
        <w:spacing w:after="27"/>
        <w:ind w:right="0"/>
      </w:pPr>
      <w:r>
        <w:t xml:space="preserve">Сведения о доходах, об имуществе и обязательствах имущественного характера, представляемые лицами, указанными в </w:t>
      </w:r>
      <w:r>
        <w:rPr>
          <w:color w:val="008000"/>
        </w:rPr>
        <w:t>пункте 4 части</w:t>
      </w:r>
      <w:r>
        <w:t xml:space="preserve"> 1 настоящей статьи, размещаются в информационно-</w:t>
      </w:r>
      <w:r>
        <w:t>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государственных корпораций, Пенсионного фонда Российской Федерации, Фонда</w:t>
      </w:r>
      <w:r>
        <w:t xml:space="preserve">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</w:t>
      </w:r>
      <w:r>
        <w:t xml:space="preserve">и в </w:t>
      </w:r>
      <w:hyperlink r:id="rId48">
        <w:r>
          <w:rPr>
            <w:color w:val="008000"/>
          </w:rPr>
          <w:t>порядке</w:t>
        </w:r>
      </w:hyperlink>
      <w:hyperlink r:id="rId49">
        <w:r>
          <w:t>,</w:t>
        </w:r>
      </w:hyperlink>
      <w:r>
        <w:t xml:space="preserve"> определяемом нормативными правовыми актами Российской Федерации. </w:t>
      </w:r>
    </w:p>
    <w:p w:rsidR="00670EA5" w:rsidRDefault="005C4DD9">
      <w:pPr>
        <w:numPr>
          <w:ilvl w:val="0"/>
          <w:numId w:val="8"/>
        </w:numPr>
        <w:ind w:right="0"/>
      </w:pPr>
      <w:hyperlink r:id="rId50">
        <w:r>
          <w:rPr>
            <w:color w:val="008000"/>
          </w:rPr>
          <w:t>Проверка</w:t>
        </w:r>
      </w:hyperlink>
      <w:hyperlink r:id="rId51">
        <w:r>
          <w:t xml:space="preserve"> </w:t>
        </w:r>
      </w:hyperlink>
      <w:r>
        <w:t>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осуществляется по решению представителя нанимателя (руководителя) или лица, которому такие полном</w:t>
      </w:r>
      <w:r>
        <w:t>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</w:t>
      </w:r>
      <w:r>
        <w:t>азыскной</w:t>
      </w:r>
      <w:proofErr w:type="spellEnd"/>
      <w:r>
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r>
        <w:rPr>
          <w:color w:val="008000"/>
        </w:rPr>
        <w:t>пунктах 1-3 части 1</w:t>
      </w:r>
      <w:r>
        <w:t xml:space="preserve"> настоящей статьи, супруги (супруга) и несовершеннолетних детей данного гражданина или ли</w:t>
      </w:r>
      <w:r>
        <w:t xml:space="preserve">ца. </w:t>
      </w:r>
    </w:p>
    <w:p w:rsidR="00670EA5" w:rsidRDefault="005C4DD9">
      <w:pPr>
        <w:numPr>
          <w:ilvl w:val="0"/>
          <w:numId w:val="8"/>
        </w:numPr>
        <w:ind w:right="0"/>
      </w:pPr>
      <w:r>
        <w:t>Непредставление гражданином при поступлении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</w:t>
      </w:r>
      <w:r>
        <w:t>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представителю нанимателя (ра</w:t>
      </w:r>
      <w:r>
        <w:t>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</w:t>
      </w:r>
      <w:r>
        <w:t>рных или неполных сведений является основанием для отказа в приеме указанного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</w:t>
      </w:r>
      <w:r>
        <w:t>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</w:t>
      </w:r>
      <w:r>
        <w:t xml:space="preserve">и органами. </w:t>
      </w:r>
    </w:p>
    <w:p w:rsidR="00670EA5" w:rsidRDefault="005C4DD9">
      <w:pPr>
        <w:numPr>
          <w:ilvl w:val="0"/>
          <w:numId w:val="8"/>
        </w:numPr>
        <w:ind w:right="0"/>
      </w:pPr>
      <w:r>
        <w:t xml:space="preserve">Невыполнение гражданином или лицом, указанными в </w:t>
      </w:r>
      <w:r>
        <w:rPr>
          <w:color w:val="008000"/>
        </w:rPr>
        <w:t>части 1</w:t>
      </w:r>
      <w:r>
        <w:t xml:space="preserve">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</w:t>
      </w:r>
      <w:r>
        <w:t>и муниципальной службы,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</w:t>
      </w:r>
      <w:r>
        <w:t xml:space="preserve">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органами.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spacing w:after="97" w:line="260" w:lineRule="auto"/>
        <w:ind w:left="181" w:right="0" w:hanging="10"/>
      </w:pPr>
      <w:r>
        <w:rPr>
          <w:i/>
          <w:color w:val="800080"/>
        </w:rPr>
        <w:t xml:space="preserve">См. </w:t>
      </w:r>
      <w:hyperlink r:id="rId52">
        <w:r>
          <w:rPr>
            <w:i/>
            <w:color w:val="008000"/>
          </w:rPr>
          <w:t>Типовой кодекс</w:t>
        </w:r>
      </w:hyperlink>
      <w:hyperlink r:id="rId53">
        <w:r>
          <w:rPr>
            <w:i/>
            <w:color w:val="800080"/>
          </w:rPr>
          <w:t xml:space="preserve"> </w:t>
        </w:r>
      </w:hyperlink>
      <w:r>
        <w:rPr>
          <w:i/>
          <w:color w:val="800080"/>
        </w:rPr>
        <w:t xml:space="preserve">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54">
        <w:r>
          <w:rPr>
            <w:i/>
            <w:color w:val="008000"/>
          </w:rPr>
          <w:t>приказом</w:t>
        </w:r>
      </w:hyperlink>
      <w:hyperlink r:id="rId55">
        <w:r>
          <w:rPr>
            <w:i/>
            <w:color w:val="800080"/>
          </w:rPr>
          <w:t xml:space="preserve"> </w:t>
        </w:r>
      </w:hyperlink>
      <w:r>
        <w:rPr>
          <w:i/>
          <w:color w:val="800080"/>
        </w:rPr>
        <w:t xml:space="preserve">Судебного департамента при Верховном Суде РФ от 26 апреля 2011 г. N 79 </w:t>
      </w:r>
    </w:p>
    <w:p w:rsidR="00670EA5" w:rsidRDefault="005C4DD9">
      <w:pPr>
        <w:spacing w:after="53" w:line="260" w:lineRule="auto"/>
        <w:ind w:left="181" w:right="0" w:hanging="10"/>
      </w:pPr>
      <w:r>
        <w:rPr>
          <w:i/>
          <w:color w:val="800080"/>
        </w:rPr>
        <w:t xml:space="preserve">См. </w:t>
      </w:r>
      <w:hyperlink r:id="rId56">
        <w:r>
          <w:rPr>
            <w:i/>
            <w:color w:val="008000"/>
          </w:rPr>
          <w:t>Типовой кодекс</w:t>
        </w:r>
      </w:hyperlink>
      <w:hyperlink r:id="rId57">
        <w:r>
          <w:rPr>
            <w:i/>
            <w:color w:val="800080"/>
          </w:rPr>
          <w:t xml:space="preserve"> </w:t>
        </w:r>
      </w:hyperlink>
      <w:r>
        <w:rPr>
          <w:i/>
          <w:color w:val="800080"/>
        </w:rPr>
        <w:t>этики и служе</w:t>
      </w:r>
      <w:r>
        <w:rPr>
          <w:i/>
          <w:color w:val="800080"/>
        </w:rPr>
        <w:t xml:space="preserve">бного поведения государственных служащих Российской Федерации и муниципальных служащих, одобренный решением </w:t>
      </w:r>
      <w:r>
        <w:rPr>
          <w:i/>
          <w:color w:val="800080"/>
        </w:rPr>
        <w:lastRenderedPageBreak/>
        <w:t xml:space="preserve">президиума Совета при Президенте РФ по противодействию коррупции от 23 декабря 2010 г. (протокол N 21) </w:t>
      </w:r>
    </w:p>
    <w:p w:rsidR="00670EA5" w:rsidRDefault="005C4DD9">
      <w:pPr>
        <w:spacing w:after="94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pStyle w:val="1"/>
        <w:ind w:left="-5"/>
      </w:pPr>
      <w:r>
        <w:t xml:space="preserve">См. комментарии к статье 8 настоящего Федерального закона </w:t>
      </w:r>
    </w:p>
    <w:p w:rsidR="00670EA5" w:rsidRDefault="005C4DD9">
      <w:pPr>
        <w:spacing w:after="21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spacing w:line="261" w:lineRule="auto"/>
        <w:ind w:left="1608" w:right="-10" w:hanging="903"/>
        <w:jc w:val="left"/>
      </w:pPr>
      <w:r>
        <w:rPr>
          <w:b/>
          <w:color w:val="000080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 </w:t>
      </w:r>
    </w:p>
    <w:p w:rsidR="00670EA5" w:rsidRDefault="005C4DD9">
      <w:pPr>
        <w:numPr>
          <w:ilvl w:val="0"/>
          <w:numId w:val="9"/>
        </w:numPr>
        <w:ind w:right="0"/>
      </w:pPr>
      <w: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</w:t>
      </w:r>
      <w:r>
        <w:t xml:space="preserve">вонарушений. </w:t>
      </w:r>
    </w:p>
    <w:p w:rsidR="00670EA5" w:rsidRDefault="005C4DD9">
      <w:pPr>
        <w:numPr>
          <w:ilvl w:val="0"/>
          <w:numId w:val="9"/>
        </w:numPr>
        <w:ind w:right="0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</w:t>
      </w:r>
      <w:r>
        <w:t xml:space="preserve">униципального служащего. </w:t>
      </w:r>
    </w:p>
    <w:p w:rsidR="00670EA5" w:rsidRDefault="005C4DD9">
      <w:pPr>
        <w:numPr>
          <w:ilvl w:val="0"/>
          <w:numId w:val="9"/>
        </w:numPr>
        <w:ind w:right="0"/>
      </w:pPr>
      <w: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</w:t>
      </w:r>
      <w:r>
        <w:t xml:space="preserve">ибо привлечение его к иным видам ответственности в соответствии с законодательством Российской Федерации. </w:t>
      </w:r>
    </w:p>
    <w:p w:rsidR="00670EA5" w:rsidRDefault="005C4DD9">
      <w:pPr>
        <w:numPr>
          <w:ilvl w:val="0"/>
          <w:numId w:val="9"/>
        </w:numPr>
        <w:ind w:right="0"/>
      </w:pPr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</w:t>
      </w:r>
      <w:r>
        <w:t xml:space="preserve">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</w:t>
      </w:r>
      <w:r>
        <w:t xml:space="preserve">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670EA5" w:rsidRDefault="005C4DD9">
      <w:pPr>
        <w:numPr>
          <w:ilvl w:val="0"/>
          <w:numId w:val="9"/>
        </w:numPr>
        <w:ind w:right="0"/>
      </w:pPr>
      <w:r>
        <w:t>Порядок уведомления представителя нанимателя (работодателя) о фактах обращ</w:t>
      </w:r>
      <w:r>
        <w:t>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</w:t>
      </w:r>
      <w:r>
        <w:t xml:space="preserve"> нанимателя (работодателем).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9 настоящего Федерального закона </w:t>
      </w:r>
    </w:p>
    <w:p w:rsidR="00670EA5" w:rsidRDefault="005C4DD9">
      <w:pPr>
        <w:spacing w:after="2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720" w:right="0" w:firstLine="0"/>
      </w:pPr>
      <w:r>
        <w:rPr>
          <w:b/>
          <w:color w:val="000080"/>
        </w:rPr>
        <w:t>Статья 10.</w:t>
      </w:r>
      <w:r>
        <w:t xml:space="preserve"> Конфликт интересов на государственной и муниципальной службе </w:t>
      </w:r>
    </w:p>
    <w:p w:rsidR="00670EA5" w:rsidRDefault="005C4DD9">
      <w:pPr>
        <w:numPr>
          <w:ilvl w:val="0"/>
          <w:numId w:val="10"/>
        </w:numPr>
        <w:ind w:right="0"/>
      </w:pPr>
      <w:r>
        <w:t xml:space="preserve">Под конфликтом интересов на государственной или муниципальной службе в настоящем </w:t>
      </w:r>
      <w:r>
        <w:t>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</w:t>
      </w:r>
      <w:r>
        <w:t xml:space="preserve">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</w:t>
      </w:r>
      <w:r>
        <w:lastRenderedPageBreak/>
        <w:t xml:space="preserve">способное привести к причинению вреда правам и законным </w:t>
      </w:r>
      <w:r>
        <w:t xml:space="preserve">интересам граждан, организаций, общества или государства. </w:t>
      </w:r>
    </w:p>
    <w:p w:rsidR="00670EA5" w:rsidRDefault="005C4DD9">
      <w:pPr>
        <w:numPr>
          <w:ilvl w:val="0"/>
          <w:numId w:val="10"/>
        </w:numPr>
        <w:ind w:right="0"/>
      </w:pPr>
      <w:r>
        <w:t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</w:t>
      </w:r>
      <w:r>
        <w:t xml:space="preserve">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>ГАРАН</w:t>
      </w:r>
      <w:r>
        <w:rPr>
          <w:i/>
          <w:sz w:val="16"/>
        </w:rPr>
        <w:t xml:space="preserve">Т: </w:t>
      </w:r>
    </w:p>
    <w:p w:rsidR="00670EA5" w:rsidRDefault="005C4DD9">
      <w:pPr>
        <w:pStyle w:val="1"/>
        <w:ind w:left="-5"/>
      </w:pPr>
      <w:r>
        <w:t xml:space="preserve">См. комментарии к статье 10 настоящего Федерального закона </w:t>
      </w:r>
    </w:p>
    <w:p w:rsidR="00670EA5" w:rsidRDefault="005C4DD9">
      <w:pPr>
        <w:spacing w:after="23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11.</w:t>
      </w:r>
      <w:r>
        <w:t xml:space="preserve"> Порядок предотвращения и урегулирования конфликта интересов на государственной и муниципальной службе </w:t>
      </w:r>
    </w:p>
    <w:p w:rsidR="00670EA5" w:rsidRDefault="005C4DD9">
      <w:pPr>
        <w:numPr>
          <w:ilvl w:val="0"/>
          <w:numId w:val="11"/>
        </w:numPr>
        <w:ind w:right="0"/>
      </w:pPr>
      <w:r>
        <w:t xml:space="preserve">Государственный или муниципальный служащий обязан принимать меры по недопущению любой возможности возникновения конфликта интересов. </w:t>
      </w:r>
    </w:p>
    <w:p w:rsidR="00670EA5" w:rsidRDefault="005C4DD9">
      <w:pPr>
        <w:numPr>
          <w:ilvl w:val="0"/>
          <w:numId w:val="11"/>
        </w:numPr>
        <w:ind w:right="0"/>
      </w:pPr>
      <w:r>
        <w:t>Государственный или муниципальный служащий обязан в письменной форме уведомить своего непосредственного начальника о возни</w:t>
      </w:r>
      <w:r>
        <w:t xml:space="preserve">кшем конфликте интересов или о возможности его возникновения, как только ему станет об этом известно. </w:t>
      </w:r>
    </w:p>
    <w:p w:rsidR="00670EA5" w:rsidRDefault="005C4DD9">
      <w:pPr>
        <w:numPr>
          <w:ilvl w:val="0"/>
          <w:numId w:val="11"/>
        </w:numPr>
        <w:ind w:right="0"/>
      </w:pPr>
      <w:r>
        <w:t>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</w:t>
      </w:r>
      <w:r>
        <w:t xml:space="preserve">одит или может привести к конфликту интересов, обязан принять меры по предотвращению или урегулированию конфликта интересов. </w:t>
      </w:r>
    </w:p>
    <w:p w:rsidR="00670EA5" w:rsidRDefault="005C4DD9">
      <w:pPr>
        <w:numPr>
          <w:ilvl w:val="0"/>
          <w:numId w:val="11"/>
        </w:numPr>
        <w:ind w:right="0"/>
      </w:pPr>
      <w:r>
        <w:t>Предотвращение или урегулирование конфликта интересов может состоять в изменении должностного или служебного положения государстве</w:t>
      </w:r>
      <w:r>
        <w:t>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</w:t>
      </w:r>
      <w:r>
        <w:t xml:space="preserve">нтересов. </w:t>
      </w:r>
    </w:p>
    <w:p w:rsidR="00670EA5" w:rsidRDefault="005C4DD9">
      <w:pPr>
        <w:numPr>
          <w:ilvl w:val="0"/>
          <w:numId w:val="11"/>
        </w:numPr>
        <w:ind w:right="0"/>
      </w:pPr>
      <w:r>
        <w:t>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</w:t>
      </w:r>
      <w:r>
        <w:t xml:space="preserve">нных </w:t>
      </w:r>
      <w:hyperlink r:id="rId58">
        <w:r>
          <w:rPr>
            <w:color w:val="008000"/>
          </w:rPr>
          <w:t>законодательством</w:t>
        </w:r>
      </w:hyperlink>
      <w:hyperlink r:id="rId59">
        <w:r>
          <w:t xml:space="preserve"> </w:t>
        </w:r>
      </w:hyperlink>
      <w:r>
        <w:t xml:space="preserve">Российской Федерации. </w:t>
      </w:r>
    </w:p>
    <w:p w:rsidR="00670EA5" w:rsidRDefault="005C4DD9">
      <w:pPr>
        <w:spacing w:line="261" w:lineRule="auto"/>
        <w:ind w:left="705" w:right="-10" w:firstLine="0"/>
        <w:jc w:val="left"/>
      </w:pPr>
      <w:r>
        <w:t>5.1. Непринятие государственным или муниципальным служащим, являющимся стороной конфликта интересов, мер по предотвращению и</w:t>
      </w:r>
      <w:r>
        <w:t xml:space="preserve">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 </w:t>
      </w:r>
    </w:p>
    <w:p w:rsidR="00670EA5" w:rsidRDefault="005C4DD9">
      <w:pPr>
        <w:numPr>
          <w:ilvl w:val="0"/>
          <w:numId w:val="11"/>
        </w:numPr>
        <w:ind w:right="0"/>
      </w:pPr>
      <w:r>
        <w:t>В случае, если государств</w:t>
      </w:r>
      <w:r>
        <w:t xml:space="preserve">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</w:t>
      </w:r>
      <w:hyperlink r:id="rId60">
        <w:r>
          <w:rPr>
            <w:color w:val="008000"/>
          </w:rPr>
          <w:t>передать</w:t>
        </w:r>
      </w:hyperlink>
      <w:hyperlink r:id="rId61">
        <w:r>
          <w:t xml:space="preserve"> </w:t>
        </w:r>
      </w:hyperlink>
      <w:r>
        <w:t xml:space="preserve">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62">
        <w:r>
          <w:rPr>
            <w:color w:val="008000"/>
          </w:rPr>
          <w:t>законодательством</w:t>
        </w:r>
      </w:hyperlink>
      <w:hyperlink r:id="rId63">
        <w:r>
          <w:t xml:space="preserve"> </w:t>
        </w:r>
      </w:hyperlink>
      <w:r>
        <w:t xml:space="preserve">Российской Федерации.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lastRenderedPageBreak/>
        <w:t xml:space="preserve">См. комментарии к статье 11 настоящего Федерального закона </w:t>
      </w:r>
    </w:p>
    <w:p w:rsidR="00670EA5" w:rsidRDefault="005C4DD9">
      <w:pPr>
        <w:spacing w:after="17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11.1.</w:t>
      </w:r>
      <w:r>
        <w:t xml:space="preserve"> </w:t>
      </w:r>
      <w:r>
        <w:t>Обязанности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</w:t>
      </w:r>
      <w:r>
        <w:t xml:space="preserve">здаваемых для выполнения задач, поставленных перед федеральными государственными органами </w:t>
      </w:r>
    </w:p>
    <w:p w:rsidR="00670EA5" w:rsidRDefault="005C4DD9">
      <w:pPr>
        <w:ind w:left="-15" w:right="0"/>
      </w:pPr>
      <w:r>
        <w:t>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</w:t>
      </w:r>
      <w:r>
        <w:t xml:space="preserve">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</w:t>
      </w:r>
      <w:r>
        <w:t>, поставленных перед федеральными государственными органами, обязаны в соответствии со статьями 9-11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</w:t>
      </w:r>
      <w:r>
        <w:t xml:space="preserve"> недопущению любой возможности возникновения конфликта интересов в порядке, определяемом нормативными актами федеральных государственных органов, государственных корпораций, Пенсионного фонда Российской Федерации, Фонда социального страхования Российской Ф</w:t>
      </w:r>
      <w:r>
        <w:t xml:space="preserve">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</w:p>
    <w:p w:rsidR="00670EA5" w:rsidRDefault="005C4DD9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line="261" w:lineRule="auto"/>
        <w:ind w:left="1608" w:right="-10" w:hanging="903"/>
        <w:jc w:val="left"/>
      </w:pPr>
      <w:r>
        <w:rPr>
          <w:b/>
          <w:color w:val="000080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</w:t>
      </w:r>
      <w:r>
        <w:t xml:space="preserve">пальной службы, при заключении им трудового или гражданско-правового договора </w:t>
      </w:r>
    </w:p>
    <w:p w:rsidR="00670EA5" w:rsidRDefault="005C4DD9">
      <w:pPr>
        <w:numPr>
          <w:ilvl w:val="0"/>
          <w:numId w:val="12"/>
        </w:numPr>
        <w:ind w:right="0"/>
      </w:pPr>
      <w:r>
        <w:t xml:space="preserve">Гражданин, замещавший должность государственной или муниципальной службы, включенную в перечень, установленный </w:t>
      </w:r>
      <w:hyperlink r:id="rId64">
        <w:r>
          <w:rPr>
            <w:color w:val="008000"/>
          </w:rPr>
          <w:t>нормативными правовыми акта</w:t>
        </w:r>
        <w:r>
          <w:rPr>
            <w:color w:val="008000"/>
          </w:rPr>
          <w:t>ми</w:t>
        </w:r>
      </w:hyperlink>
      <w:hyperlink r:id="rId65">
        <w:r>
          <w:t xml:space="preserve"> </w:t>
        </w:r>
      </w:hyperlink>
      <w:r>
        <w:t>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</w:t>
      </w:r>
      <w:r>
        <w:t>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</w:t>
      </w:r>
      <w:r>
        <w:t>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</w:t>
      </w:r>
      <w:r>
        <w:t xml:space="preserve">анию конфликта интересов. </w:t>
      </w:r>
    </w:p>
    <w:p w:rsidR="00670EA5" w:rsidRDefault="005C4DD9">
      <w:pPr>
        <w:ind w:left="-15" w:right="0"/>
      </w:pPr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</w:t>
      </w:r>
      <w:r>
        <w:t xml:space="preserve">слуг) на условиях гражданско-правового договора в течение семи дней со дня поступления указанного обращения в порядке, устанавливаемом </w:t>
      </w:r>
      <w:hyperlink r:id="rId66">
        <w:r>
          <w:rPr>
            <w:color w:val="008000"/>
          </w:rPr>
          <w:t>нормативными правовыми актами</w:t>
        </w:r>
      </w:hyperlink>
      <w:hyperlink r:id="rId67">
        <w:r>
          <w:t xml:space="preserve"> </w:t>
        </w:r>
      </w:hyperlink>
      <w:r>
        <w:t>Российс</w:t>
      </w:r>
      <w:r>
        <w:t xml:space="preserve">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 </w:t>
      </w:r>
    </w:p>
    <w:p w:rsidR="00670EA5" w:rsidRDefault="005C4DD9">
      <w:pPr>
        <w:numPr>
          <w:ilvl w:val="0"/>
          <w:numId w:val="12"/>
        </w:numPr>
        <w:ind w:right="0"/>
      </w:pPr>
      <w:r>
        <w:lastRenderedPageBreak/>
        <w:t>Гражданин, замещавший должности государственной или муниципальной службы, перечень которых уст</w:t>
      </w:r>
      <w:r>
        <w:t xml:space="preserve">анавливается </w:t>
      </w:r>
      <w:hyperlink r:id="rId68">
        <w:r>
          <w:rPr>
            <w:color w:val="008000"/>
          </w:rPr>
          <w:t>нормативными правовыми актами</w:t>
        </w:r>
      </w:hyperlink>
      <w:hyperlink r:id="rId69">
        <w:r>
          <w:t xml:space="preserve"> </w:t>
        </w:r>
      </w:hyperlink>
      <w:r>
        <w:t>Российской Федерации, в течение двух лет после увольнения с государственной или муниципальной службы обязан при заключении трудовых или</w:t>
      </w:r>
      <w:r>
        <w:t xml:space="preserve"> гражданско-правовых договоров на выполнение работ (оказание услуг), указанных в </w:t>
      </w:r>
      <w:r>
        <w:rPr>
          <w:color w:val="008000"/>
        </w:rPr>
        <w:t>части 1</w:t>
      </w:r>
      <w:r>
        <w:t xml:space="preserve"> настоящей статьи, сообщать работодателю сведения о последнем месте своей службы. </w:t>
      </w:r>
    </w:p>
    <w:p w:rsidR="00670EA5" w:rsidRDefault="005C4DD9">
      <w:pPr>
        <w:numPr>
          <w:ilvl w:val="0"/>
          <w:numId w:val="12"/>
        </w:numPr>
        <w:spacing w:after="28"/>
        <w:ind w:right="0"/>
      </w:pPr>
      <w:r>
        <w:t>Несоблюдение гражданином, замещавшим должности государственной или муниципальной служ</w:t>
      </w:r>
      <w:r>
        <w:t>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</w:t>
      </w:r>
      <w:r>
        <w:t xml:space="preserve">го договора на выполнение работ (оказание услуг), указанного в </w:t>
      </w:r>
      <w:r>
        <w:rPr>
          <w:color w:val="008000"/>
        </w:rPr>
        <w:t>части 1</w:t>
      </w:r>
      <w:r>
        <w:t xml:space="preserve"> настоящей статьи, заключенного с указанным гражданином. </w:t>
      </w:r>
    </w:p>
    <w:p w:rsidR="00670EA5" w:rsidRDefault="005C4DD9">
      <w:pPr>
        <w:numPr>
          <w:ilvl w:val="0"/>
          <w:numId w:val="12"/>
        </w:numPr>
        <w:ind w:right="0"/>
      </w:pPr>
      <w: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r>
        <w:rPr>
          <w:color w:val="008000"/>
        </w:rPr>
        <w:t>части</w:t>
      </w:r>
      <w:r>
        <w:rPr>
          <w:color w:val="008000"/>
        </w:rPr>
        <w:t xml:space="preserve"> 1</w:t>
      </w:r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70">
        <w:r>
          <w:rPr>
            <w:color w:val="008000"/>
          </w:rPr>
          <w:t>нормативными правовыми актами</w:t>
        </w:r>
      </w:hyperlink>
      <w:hyperlink r:id="rId71">
        <w:r>
          <w:t xml:space="preserve"> </w:t>
        </w:r>
      </w:hyperlink>
      <w:r>
        <w:t>Российской Федер</w:t>
      </w:r>
      <w:r>
        <w:t>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</w:t>
      </w:r>
      <w:r>
        <w:t xml:space="preserve">есту его службы в </w:t>
      </w:r>
      <w:hyperlink r:id="rId72">
        <w:r>
          <w:rPr>
            <w:color w:val="008000"/>
          </w:rPr>
          <w:t>порядке</w:t>
        </w:r>
      </w:hyperlink>
      <w:hyperlink r:id="rId73">
        <w:r>
          <w:t>,</w:t>
        </w:r>
      </w:hyperlink>
      <w:r>
        <w:t xml:space="preserve"> устанавливаемом нормативными правовыми актами Российской Федерации. </w:t>
      </w:r>
    </w:p>
    <w:p w:rsidR="00670EA5" w:rsidRDefault="005C4DD9">
      <w:pPr>
        <w:numPr>
          <w:ilvl w:val="0"/>
          <w:numId w:val="12"/>
        </w:numPr>
        <w:spacing w:after="27"/>
        <w:ind w:right="0"/>
      </w:pPr>
      <w:r>
        <w:t xml:space="preserve">Неисполнение работодателем обязанности, установленной частью 4 настоящей статьи, является правонарушением и влечет ответственность в соответствии с </w:t>
      </w:r>
      <w:hyperlink r:id="rId74">
        <w:r>
          <w:rPr>
            <w:color w:val="008000"/>
          </w:rPr>
          <w:t>законодательством</w:t>
        </w:r>
      </w:hyperlink>
      <w:hyperlink r:id="rId75">
        <w:r>
          <w:t xml:space="preserve"> </w:t>
        </w:r>
      </w:hyperlink>
      <w:r>
        <w:t xml:space="preserve">Российской Федерации. </w:t>
      </w:r>
    </w:p>
    <w:p w:rsidR="00670EA5" w:rsidRDefault="005C4DD9">
      <w:pPr>
        <w:numPr>
          <w:ilvl w:val="0"/>
          <w:numId w:val="12"/>
        </w:numPr>
        <w:ind w:right="0"/>
      </w:pPr>
      <w:r>
        <w:t xml:space="preserve">Проверка соблюдения гражданином, указанным в </w:t>
      </w:r>
      <w:r>
        <w:rPr>
          <w:color w:val="008000"/>
        </w:rPr>
        <w:t>части 1</w:t>
      </w:r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</w:t>
      </w:r>
      <w:r>
        <w:t>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</w:t>
      </w:r>
      <w: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</w:t>
      </w:r>
      <w:r>
        <w:t xml:space="preserve">ой Федерации.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12 настоящего Федерального закона </w:t>
      </w:r>
    </w:p>
    <w:p w:rsidR="00670EA5" w:rsidRDefault="005C4DD9">
      <w:pPr>
        <w:spacing w:after="0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12.1.</w:t>
      </w:r>
      <w:r>
        <w:t xml:space="preserve"> </w:t>
      </w:r>
      <w:r>
        <w:t xml:space="preserve"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</w:t>
      </w:r>
    </w:p>
    <w:p w:rsidR="00670EA5" w:rsidRDefault="005C4DD9">
      <w:pPr>
        <w:numPr>
          <w:ilvl w:val="0"/>
          <w:numId w:val="13"/>
        </w:numPr>
        <w:ind w:right="0"/>
      </w:pPr>
      <w:r>
        <w:t>Лица, замещающие государственные должности Российской Федерации, гос</w:t>
      </w:r>
      <w:r>
        <w:t xml:space="preserve">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</w:t>
      </w:r>
      <w:r>
        <w:lastRenderedPageBreak/>
        <w:t>конституционными законами или фед</w:t>
      </w:r>
      <w:r>
        <w:t xml:space="preserve">еральными законами, а также муниципальные должности, должности государственной или муниципальной службы. </w:t>
      </w:r>
    </w:p>
    <w:p w:rsidR="00670EA5" w:rsidRDefault="005C4DD9">
      <w:pPr>
        <w:numPr>
          <w:ilvl w:val="0"/>
          <w:numId w:val="13"/>
        </w:numPr>
        <w:ind w:right="0"/>
      </w:pPr>
      <w:r>
        <w:t>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</w:t>
      </w:r>
      <w:r>
        <w:t xml:space="preserve">йской Федерации, иные муниципальные должности, должности государственной или муниципальной службы. </w:t>
      </w:r>
    </w:p>
    <w:p w:rsidR="00670EA5" w:rsidRDefault="005C4DD9">
      <w:pPr>
        <w:numPr>
          <w:ilvl w:val="0"/>
          <w:numId w:val="13"/>
        </w:numPr>
        <w:ind w:right="0"/>
      </w:pPr>
      <w: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</w:t>
      </w:r>
      <w:r>
        <w:t xml:space="preserve">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 </w:t>
      </w:r>
    </w:p>
    <w:p w:rsidR="00670EA5" w:rsidRDefault="005C4DD9">
      <w:pPr>
        <w:numPr>
          <w:ilvl w:val="0"/>
          <w:numId w:val="14"/>
        </w:numPr>
        <w:ind w:right="0"/>
      </w:pPr>
      <w:r>
        <w:t>замещать другие должности в органах государственной власти и органах местного самоу</w:t>
      </w:r>
      <w:r>
        <w:t xml:space="preserve">правления; </w:t>
      </w:r>
    </w:p>
    <w:p w:rsidR="00670EA5" w:rsidRDefault="005C4DD9">
      <w:pPr>
        <w:numPr>
          <w:ilvl w:val="0"/>
          <w:numId w:val="14"/>
        </w:numPr>
        <w:ind w:right="0"/>
      </w:pPr>
      <w:r>
        <w:t xml:space="preserve">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 </w:t>
      </w:r>
    </w:p>
    <w:p w:rsidR="00670EA5" w:rsidRDefault="005C4DD9">
      <w:pPr>
        <w:numPr>
          <w:ilvl w:val="0"/>
          <w:numId w:val="14"/>
        </w:numPr>
        <w:ind w:right="0"/>
      </w:pPr>
      <w:r>
        <w:t>заниматься другой оплачиваемой деятельностью, кроме преподавательско</w:t>
      </w:r>
      <w:r>
        <w:t xml:space="preserve">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>
        <w:t>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</w:t>
      </w:r>
      <w:r>
        <w:t xml:space="preserve">сударств, международными или иностранными организациями; </w:t>
      </w:r>
    </w:p>
    <w:p w:rsidR="00670EA5" w:rsidRDefault="005C4DD9">
      <w:pPr>
        <w:numPr>
          <w:ilvl w:val="0"/>
          <w:numId w:val="14"/>
        </w:numPr>
        <w:ind w:right="0"/>
      </w:pPr>
      <w:r>
        <w:t xml:space="preserve"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</w:t>
      </w:r>
    </w:p>
    <w:p w:rsidR="00670EA5" w:rsidRDefault="005C4DD9">
      <w:pPr>
        <w:numPr>
          <w:ilvl w:val="0"/>
          <w:numId w:val="14"/>
        </w:numPr>
        <w:ind w:right="0"/>
      </w:pPr>
      <w:r>
        <w:t xml:space="preserve">использовать в </w:t>
      </w:r>
      <w:r>
        <w:t xml:space="preserve">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</w:t>
      </w:r>
    </w:p>
    <w:p w:rsidR="00670EA5" w:rsidRDefault="005C4DD9">
      <w:pPr>
        <w:numPr>
          <w:ilvl w:val="0"/>
          <w:numId w:val="14"/>
        </w:numPr>
        <w:ind w:right="0"/>
      </w:pPr>
      <w:r>
        <w:t>получать гонорары за публикации и выступления в качестве лица, замещающего государственную должн</w:t>
      </w:r>
      <w:r>
        <w:t xml:space="preserve">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</w:t>
      </w:r>
    </w:p>
    <w:p w:rsidR="00670EA5" w:rsidRDefault="005C4DD9">
      <w:pPr>
        <w:numPr>
          <w:ilvl w:val="0"/>
          <w:numId w:val="14"/>
        </w:numPr>
        <w:ind w:right="0"/>
      </w:pPr>
      <w:r>
        <w:t>получать в связи с выполнением служебных (должностных) обязанностей н</w:t>
      </w:r>
      <w:r>
        <w:t>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</w:t>
      </w:r>
      <w:r>
        <w:t>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</w:t>
      </w:r>
      <w:r>
        <w:t>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</w:t>
      </w:r>
      <w:r>
        <w:t xml:space="preserve">, сдавшее подарок, полученный им в связи с протокольным мероприятием, со </w:t>
      </w:r>
      <w:r>
        <w:lastRenderedPageBreak/>
        <w:t xml:space="preserve">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 </w:t>
      </w:r>
    </w:p>
    <w:p w:rsidR="00670EA5" w:rsidRDefault="005C4DD9">
      <w:pPr>
        <w:numPr>
          <w:ilvl w:val="0"/>
          <w:numId w:val="14"/>
        </w:numPr>
        <w:ind w:right="0"/>
      </w:pPr>
      <w:r>
        <w:t>принимать вопреки устан</w:t>
      </w:r>
      <w:r>
        <w:t xml:space="preserve">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</w:t>
      </w:r>
    </w:p>
    <w:p w:rsidR="00670EA5" w:rsidRDefault="005C4DD9">
      <w:pPr>
        <w:numPr>
          <w:ilvl w:val="0"/>
          <w:numId w:val="14"/>
        </w:numPr>
        <w:ind w:right="0"/>
      </w:pPr>
      <w:r>
        <w:t>выезжать в служ</w:t>
      </w:r>
      <w:r>
        <w:t>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</w:t>
      </w:r>
      <w:r>
        <w:t xml:space="preserve">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</w:t>
      </w:r>
    </w:p>
    <w:p w:rsidR="00670EA5" w:rsidRDefault="005C4DD9">
      <w:pPr>
        <w:numPr>
          <w:ilvl w:val="0"/>
          <w:numId w:val="14"/>
        </w:numPr>
        <w:ind w:right="0"/>
      </w:pPr>
      <w:r>
        <w:t>входить в состав органов управления, по</w:t>
      </w:r>
      <w:r>
        <w:t xml:space="preserve">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</w:t>
      </w:r>
      <w:r>
        <w:t xml:space="preserve">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</w:t>
      </w:r>
    </w:p>
    <w:p w:rsidR="00670EA5" w:rsidRDefault="005C4DD9">
      <w:pPr>
        <w:numPr>
          <w:ilvl w:val="0"/>
          <w:numId w:val="14"/>
        </w:numPr>
        <w:ind w:right="0"/>
      </w:pPr>
      <w:r>
        <w:t>разглашать или использо</w:t>
      </w:r>
      <w:r>
        <w:t xml:space="preserve">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 </w:t>
      </w:r>
    </w:p>
    <w:p w:rsidR="00670EA5" w:rsidRDefault="005C4DD9">
      <w:pPr>
        <w:numPr>
          <w:ilvl w:val="0"/>
          <w:numId w:val="15"/>
        </w:numPr>
        <w:ind w:right="0"/>
      </w:pPr>
      <w:r>
        <w:t>Лица, замещающие государств</w:t>
      </w:r>
      <w:r>
        <w:t>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</w:t>
      </w:r>
      <w:r>
        <w:t xml:space="preserve">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76">
        <w:r>
          <w:rPr>
            <w:color w:val="008000"/>
          </w:rPr>
          <w:t>нормативными правовыми актами</w:t>
        </w:r>
      </w:hyperlink>
      <w:hyperlink r:id="rId77">
        <w:r>
          <w:t xml:space="preserve"> </w:t>
        </w:r>
      </w:hyperlink>
      <w:r>
        <w:t xml:space="preserve">Российской Федерации. </w:t>
      </w:r>
    </w:p>
    <w:p w:rsidR="00670EA5" w:rsidRDefault="005C4DD9">
      <w:pPr>
        <w:numPr>
          <w:ilvl w:val="0"/>
          <w:numId w:val="15"/>
        </w:numPr>
        <w:ind w:right="0"/>
      </w:pPr>
      <w: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</w:t>
      </w:r>
      <w:r>
        <w:t xml:space="preserve">обязанности, установленные </w:t>
      </w:r>
      <w:r>
        <w:rPr>
          <w:color w:val="008000"/>
        </w:rPr>
        <w:t>частями 1-4</w:t>
      </w:r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</w:p>
    <w:p w:rsidR="00670EA5" w:rsidRDefault="005C4DD9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12.2.</w:t>
      </w:r>
      <w:r>
        <w:t xml:space="preserve"> </w:t>
      </w:r>
      <w:r>
        <w:t xml:space="preserve"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</w:t>
      </w:r>
    </w:p>
    <w:p w:rsidR="00670EA5" w:rsidRDefault="005C4DD9">
      <w:pPr>
        <w:ind w:left="-15" w:right="0"/>
      </w:pPr>
      <w:r>
        <w:t>Если иное не установлено нормат</w:t>
      </w:r>
      <w:r>
        <w:t>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</w:t>
      </w:r>
      <w:r>
        <w:t xml:space="preserve">чения, запреты и обязанности, установленные для федеральных государственных служащих, проходящих </w:t>
      </w:r>
      <w:r>
        <w:lastRenderedPageBreak/>
        <w:t xml:space="preserve">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 </w:t>
      </w:r>
    </w:p>
    <w:p w:rsidR="00670EA5" w:rsidRDefault="005C4DD9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line="261" w:lineRule="auto"/>
        <w:ind w:left="1608" w:right="-10" w:hanging="903"/>
        <w:jc w:val="left"/>
      </w:pPr>
      <w:r>
        <w:rPr>
          <w:b/>
          <w:color w:val="000080"/>
        </w:rPr>
        <w:t>Статья 12.3.</w:t>
      </w:r>
      <w:r>
        <w:t xml:space="preserve"> Обязанность передачи ценных бумаг, акций (долей участия, паев в уставных </w:t>
      </w:r>
      <w:r>
        <w:tab/>
        <w:t xml:space="preserve">(складочных) </w:t>
      </w:r>
      <w:r>
        <w:tab/>
        <w:t xml:space="preserve">капиталах </w:t>
      </w:r>
      <w:r>
        <w:tab/>
        <w:t xml:space="preserve">организаций) </w:t>
      </w:r>
      <w:r>
        <w:tab/>
        <w:t xml:space="preserve">в </w:t>
      </w:r>
      <w:r>
        <w:tab/>
        <w:t xml:space="preserve">доверительное управление в целях предотвращения конфликта интересов </w:t>
      </w:r>
    </w:p>
    <w:p w:rsidR="00670EA5" w:rsidRDefault="005C4DD9">
      <w:pPr>
        <w:ind w:left="-15" w:right="0"/>
      </w:pPr>
      <w:r>
        <w:t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 службы, должность муниципальной службы, должно</w:t>
      </w:r>
      <w:r>
        <w:t>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</w:t>
      </w:r>
      <w:r>
        <w:t>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участия, паями в уставных (складочных) капиталах организаци</w:t>
      </w:r>
      <w:r>
        <w:t xml:space="preserve">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78">
        <w:r>
          <w:rPr>
            <w:color w:val="008000"/>
          </w:rPr>
          <w:t>гражданским законодательством</w:t>
        </w:r>
      </w:hyperlink>
      <w:hyperlink r:id="rId79">
        <w:r>
          <w:t xml:space="preserve"> </w:t>
        </w:r>
      </w:hyperlink>
      <w:r>
        <w:t xml:space="preserve">Российской Федерации. </w:t>
      </w:r>
    </w:p>
    <w:p w:rsidR="00670EA5" w:rsidRDefault="005C4DD9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иных </w:t>
      </w:r>
      <w:r>
        <w:t xml:space="preserve">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t xml:space="preserve">органами </w:t>
      </w:r>
    </w:p>
    <w:p w:rsidR="00670EA5" w:rsidRDefault="005C4DD9">
      <w:pPr>
        <w:ind w:left="-15" w:right="0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</w:t>
      </w:r>
      <w:r>
        <w:t xml:space="preserve">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</w:t>
      </w:r>
      <w:r>
        <w:t>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</w:t>
      </w:r>
      <w:r>
        <w:t xml:space="preserve">жбы, настоящим Федеральным законом и </w:t>
      </w:r>
      <w:hyperlink r:id="rId80">
        <w:r>
          <w:rPr>
            <w:color w:val="008000"/>
          </w:rPr>
          <w:t>статьями</w:t>
        </w:r>
      </w:hyperlink>
      <w:hyperlink r:id="rId81">
        <w:r>
          <w:rPr>
            <w:color w:val="008000"/>
          </w:rPr>
          <w:t xml:space="preserve"> </w:t>
        </w:r>
      </w:hyperlink>
      <w:hyperlink r:id="rId82">
        <w:r>
          <w:rPr>
            <w:color w:val="008000"/>
          </w:rPr>
          <w:t>17</w:t>
        </w:r>
      </w:hyperlink>
      <w:hyperlink r:id="rId83">
        <w:r>
          <w:t>,</w:t>
        </w:r>
      </w:hyperlink>
      <w:r>
        <w:t xml:space="preserve"> </w:t>
      </w:r>
      <w:hyperlink r:id="rId84">
        <w:r>
          <w:rPr>
            <w:color w:val="008000"/>
          </w:rPr>
          <w:t>18</w:t>
        </w:r>
      </w:hyperlink>
      <w:hyperlink r:id="rId85">
        <w:r>
          <w:t xml:space="preserve"> </w:t>
        </w:r>
      </w:hyperlink>
      <w:r>
        <w:t xml:space="preserve">и </w:t>
      </w:r>
      <w:hyperlink r:id="rId86">
        <w:r>
          <w:rPr>
            <w:color w:val="008000"/>
          </w:rPr>
          <w:t>20</w:t>
        </w:r>
      </w:hyperlink>
      <w:hyperlink r:id="rId87">
        <w:r>
          <w:t xml:space="preserve"> </w:t>
        </w:r>
      </w:hyperlink>
      <w:r>
        <w:t xml:space="preserve">Федерального закона от 27 июля 2004 года N 79-ФЗ "О государственной гражданской службе Российской Федерации". </w:t>
      </w:r>
    </w:p>
    <w:p w:rsidR="00670EA5" w:rsidRDefault="005C4DD9">
      <w:pPr>
        <w:spacing w:after="17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12.5.</w:t>
      </w:r>
      <w:r>
        <w:t xml:space="preserve"> Установление иных запретов, ограничений, обязательств и правил служебного поведения </w:t>
      </w:r>
    </w:p>
    <w:p w:rsidR="00670EA5" w:rsidRDefault="005C4DD9">
      <w:pPr>
        <w:ind w:left="-15" w:right="0"/>
      </w:pPr>
      <w:r>
        <w:lastRenderedPageBreak/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</w:t>
      </w:r>
      <w:r>
        <w:t>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</w:t>
      </w:r>
      <w:r>
        <w:t>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</w:t>
      </w:r>
      <w:r>
        <w:t xml:space="preserve">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</w:t>
      </w:r>
      <w:r>
        <w:t xml:space="preserve">служебного поведения. </w:t>
      </w:r>
    </w:p>
    <w:p w:rsidR="00670EA5" w:rsidRDefault="005C4DD9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ind w:left="720" w:right="0" w:firstLine="0"/>
      </w:pPr>
      <w:r>
        <w:rPr>
          <w:b/>
          <w:color w:val="000080"/>
        </w:rPr>
        <w:t>Статья 13.</w:t>
      </w:r>
      <w:r>
        <w:t xml:space="preserve"> Ответственность физических лиц за коррупционные правонарушения </w:t>
      </w:r>
    </w:p>
    <w:p w:rsidR="00670EA5" w:rsidRDefault="005C4DD9">
      <w:pPr>
        <w:numPr>
          <w:ilvl w:val="0"/>
          <w:numId w:val="16"/>
        </w:numPr>
        <w:ind w:right="0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</w:t>
      </w:r>
      <w:r>
        <w:t xml:space="preserve">рации. </w:t>
      </w:r>
    </w:p>
    <w:p w:rsidR="00670EA5" w:rsidRDefault="005C4DD9">
      <w:pPr>
        <w:numPr>
          <w:ilvl w:val="0"/>
          <w:numId w:val="16"/>
        </w:numPr>
        <w:ind w:right="0"/>
      </w:pPr>
      <w: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88">
        <w:r>
          <w:rPr>
            <w:color w:val="008000"/>
          </w:rPr>
          <w:t>законодательством</w:t>
        </w:r>
      </w:hyperlink>
      <w:hyperlink r:id="rId89">
        <w:r>
          <w:t xml:space="preserve"> </w:t>
        </w:r>
      </w:hyperlink>
      <w:r>
        <w:t>Российской Федерации права занимат</w:t>
      </w:r>
      <w:r>
        <w:t xml:space="preserve">ь определенные должности государственной и муниципальной службы.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13 настоящего Федерального закона </w:t>
      </w:r>
    </w:p>
    <w:p w:rsidR="00670EA5" w:rsidRDefault="005C4DD9">
      <w:pPr>
        <w:spacing w:after="18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ind w:left="1613" w:right="0" w:hanging="893"/>
      </w:pPr>
      <w:r>
        <w:rPr>
          <w:b/>
          <w:color w:val="000080"/>
        </w:rPr>
        <w:t>Статья 13.1.</w:t>
      </w:r>
      <w:r>
        <w:t xml:space="preserve"> </w:t>
      </w:r>
      <w:r>
        <w:t xml:space="preserve"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</w:t>
      </w:r>
    </w:p>
    <w:p w:rsidR="00670EA5" w:rsidRDefault="005C4DD9">
      <w:pPr>
        <w:spacing w:after="30"/>
        <w:ind w:left="-15" w:right="0"/>
      </w:pPr>
      <w:r>
        <w:t>1. Лицо, замещающее государственную должнос</w:t>
      </w:r>
      <w:r>
        <w:t>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</w:t>
      </w:r>
      <w:r>
        <w:t xml:space="preserve">мативными правовыми актами, подлежит увольнению </w:t>
      </w:r>
    </w:p>
    <w:p w:rsidR="00670EA5" w:rsidRDefault="005C4DD9">
      <w:pPr>
        <w:ind w:left="-15" w:right="0" w:firstLine="0"/>
      </w:pPr>
      <w:r>
        <w:t xml:space="preserve">(освобождению от должности) в связи с утратой доверия в случае: </w:t>
      </w:r>
    </w:p>
    <w:p w:rsidR="00670EA5" w:rsidRDefault="005C4DD9">
      <w:pPr>
        <w:numPr>
          <w:ilvl w:val="0"/>
          <w:numId w:val="17"/>
        </w:numPr>
        <w:ind w:right="0"/>
      </w:pPr>
      <w:r>
        <w:t xml:space="preserve">непринятия лицом мер по предотвращению и (или) урегулированию конфликта интересов, стороной которого оно является; </w:t>
      </w:r>
    </w:p>
    <w:p w:rsidR="00670EA5" w:rsidRDefault="005C4DD9">
      <w:pPr>
        <w:numPr>
          <w:ilvl w:val="0"/>
          <w:numId w:val="17"/>
        </w:numPr>
        <w:ind w:right="0"/>
      </w:pPr>
      <w:r>
        <w:t>непредставления лицом свед</w:t>
      </w:r>
      <w:r>
        <w:t>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</w:t>
      </w:r>
      <w:r>
        <w:t xml:space="preserve">х сведений; </w:t>
      </w:r>
    </w:p>
    <w:p w:rsidR="00670EA5" w:rsidRDefault="005C4DD9">
      <w:pPr>
        <w:numPr>
          <w:ilvl w:val="0"/>
          <w:numId w:val="17"/>
        </w:numPr>
        <w:spacing w:after="28"/>
        <w:ind w:right="0"/>
      </w:pPr>
      <w:r>
        <w:lastRenderedPageBreak/>
        <w:t xml:space="preserve">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70EA5" w:rsidRDefault="005C4DD9">
      <w:pPr>
        <w:numPr>
          <w:ilvl w:val="0"/>
          <w:numId w:val="17"/>
        </w:numPr>
        <w:ind w:right="0"/>
      </w:pPr>
      <w:r>
        <w:t xml:space="preserve">осуществления лицом предпринимательской деятельности; </w:t>
      </w:r>
    </w:p>
    <w:p w:rsidR="00670EA5" w:rsidRDefault="005C4DD9">
      <w:pPr>
        <w:numPr>
          <w:ilvl w:val="0"/>
          <w:numId w:val="17"/>
        </w:numPr>
        <w:ind w:right="0"/>
      </w:pPr>
      <w: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</w:t>
      </w:r>
      <w:r>
        <w:t xml:space="preserve">смотрено международным договором Российской Федерации или законодательством Российской Федерации. </w:t>
      </w:r>
    </w:p>
    <w:p w:rsidR="00670EA5" w:rsidRDefault="005C4DD9">
      <w:pPr>
        <w:ind w:left="-15" w:right="0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</w:t>
      </w:r>
      <w:r>
        <w:t>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</w:t>
      </w:r>
      <w:r>
        <w:t xml:space="preserve">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</w:p>
    <w:p w:rsidR="00670EA5" w:rsidRDefault="005C4DD9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31"/>
        <w:ind w:left="1613" w:right="0" w:hanging="893"/>
      </w:pPr>
      <w:r>
        <w:rPr>
          <w:b/>
          <w:color w:val="000080"/>
        </w:rPr>
        <w:t>Ста</w:t>
      </w:r>
      <w:r>
        <w:rPr>
          <w:b/>
          <w:color w:val="000080"/>
        </w:rPr>
        <w:t xml:space="preserve">тья </w:t>
      </w:r>
      <w:r>
        <w:rPr>
          <w:b/>
          <w:color w:val="000080"/>
        </w:rPr>
        <w:tab/>
        <w:t>14.</w:t>
      </w:r>
      <w:r>
        <w:t xml:space="preserve"> </w:t>
      </w:r>
      <w:r>
        <w:tab/>
        <w:t xml:space="preserve">Ответственность </w:t>
      </w:r>
      <w:r>
        <w:tab/>
        <w:t xml:space="preserve">юридических </w:t>
      </w:r>
      <w:r>
        <w:tab/>
        <w:t xml:space="preserve">лиц </w:t>
      </w:r>
      <w:r>
        <w:tab/>
        <w:t xml:space="preserve">за </w:t>
      </w:r>
      <w:r>
        <w:tab/>
        <w:t xml:space="preserve">коррупционные правонарушения </w:t>
      </w:r>
    </w:p>
    <w:p w:rsidR="00670EA5" w:rsidRDefault="005C4DD9">
      <w:pPr>
        <w:numPr>
          <w:ilvl w:val="0"/>
          <w:numId w:val="18"/>
        </w:numPr>
        <w:ind w:right="0"/>
      </w:pPr>
      <w:r>
        <w:t xml:space="preserve"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</w:t>
      </w:r>
      <w:r>
        <w:t xml:space="preserve">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70EA5" w:rsidRDefault="005C4DD9">
      <w:pPr>
        <w:numPr>
          <w:ilvl w:val="0"/>
          <w:numId w:val="18"/>
        </w:numPr>
        <w:ind w:right="0"/>
      </w:pPr>
      <w:r>
        <w:t>Применение за коррупционное правонарушение мер ответственности к юридическому лицу не освоб</w:t>
      </w:r>
      <w:r>
        <w:t>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</w:t>
      </w:r>
      <w:r>
        <w:t xml:space="preserve">ое правонарушение юридическое лицо. </w:t>
      </w:r>
    </w:p>
    <w:p w:rsidR="00670EA5" w:rsidRDefault="005C4DD9">
      <w:pPr>
        <w:numPr>
          <w:ilvl w:val="0"/>
          <w:numId w:val="18"/>
        </w:numPr>
        <w:ind w:right="0"/>
      </w:pPr>
      <w:r>
        <w:t xml:space="preserve">Положения настоящей статьи распространяются на иностранные юридические лица в случаях, предусмотренных законодательством Российской Федерации. </w:t>
      </w:r>
    </w:p>
    <w:p w:rsidR="00670EA5" w:rsidRDefault="005C4DD9">
      <w:pPr>
        <w:spacing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spacing w:after="175" w:line="259" w:lineRule="auto"/>
        <w:ind w:left="166" w:right="0" w:hanging="10"/>
        <w:jc w:val="left"/>
      </w:pPr>
      <w:r>
        <w:rPr>
          <w:i/>
          <w:sz w:val="16"/>
        </w:rPr>
        <w:t xml:space="preserve">ГАРАНТ: </w:t>
      </w:r>
    </w:p>
    <w:p w:rsidR="00670EA5" w:rsidRDefault="005C4DD9">
      <w:pPr>
        <w:pStyle w:val="1"/>
        <w:ind w:left="-5"/>
      </w:pPr>
      <w:r>
        <w:t xml:space="preserve">См. комментарии к статье 14 настоящего Федерального закона </w:t>
      </w:r>
    </w:p>
    <w:p w:rsidR="00670EA5" w:rsidRDefault="005C4DD9">
      <w:pPr>
        <w:spacing w:after="19" w:line="259" w:lineRule="auto"/>
        <w:ind w:left="171" w:right="0" w:firstLine="0"/>
        <w:jc w:val="left"/>
      </w:pPr>
      <w:r>
        <w:rPr>
          <w:i/>
          <w:color w:val="800080"/>
        </w:rPr>
        <w:t xml:space="preserve"> </w:t>
      </w:r>
    </w:p>
    <w:p w:rsidR="00670EA5" w:rsidRDefault="005C4DD9">
      <w:pPr>
        <w:tabs>
          <w:tab w:val="right" w:pos="10005"/>
        </w:tabs>
        <w:ind w:right="0" w:firstLine="0"/>
        <w:jc w:val="left"/>
      </w:pPr>
      <w:r>
        <w:t xml:space="preserve">Президент Российской Федерации </w:t>
      </w:r>
      <w:r>
        <w:tab/>
        <w:t xml:space="preserve">Д. Медведев </w:t>
      </w:r>
    </w:p>
    <w:p w:rsidR="00670EA5" w:rsidRDefault="005C4DD9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670EA5" w:rsidRDefault="005C4DD9">
      <w:pPr>
        <w:ind w:left="-15" w:right="7880" w:firstLine="0"/>
      </w:pPr>
      <w:r>
        <w:t xml:space="preserve">Москва, Кремль 25 декабря 2008 г. </w:t>
      </w:r>
    </w:p>
    <w:p w:rsidR="00670EA5" w:rsidRDefault="005C4DD9">
      <w:pPr>
        <w:ind w:left="-15" w:right="0" w:firstLine="0"/>
      </w:pPr>
      <w:r>
        <w:t xml:space="preserve">N 273-ФЗ </w:t>
      </w:r>
    </w:p>
    <w:p w:rsidR="00670EA5" w:rsidRDefault="005C4DD9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670EA5">
      <w:pgSz w:w="11899" w:h="16800"/>
      <w:pgMar w:top="1483" w:right="795" w:bottom="148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77E"/>
    <w:multiLevelType w:val="hybridMultilevel"/>
    <w:tmpl w:val="E19CA082"/>
    <w:lvl w:ilvl="0" w:tplc="3C7818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2A35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48F6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06D7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A55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A600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25E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6702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61E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3244F"/>
    <w:multiLevelType w:val="hybridMultilevel"/>
    <w:tmpl w:val="4CD28864"/>
    <w:lvl w:ilvl="0" w:tplc="E11A1D88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AC93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C4A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CA1B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94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B0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2266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6A3D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E03F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8569E"/>
    <w:multiLevelType w:val="hybridMultilevel"/>
    <w:tmpl w:val="8A5A44DC"/>
    <w:lvl w:ilvl="0" w:tplc="0CECF73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036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C2AD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BE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C23F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D98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E530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6476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CBB1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85055"/>
    <w:multiLevelType w:val="hybridMultilevel"/>
    <w:tmpl w:val="2FA42C06"/>
    <w:lvl w:ilvl="0" w:tplc="51D843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AE1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CF1C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8DD8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47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C81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C48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C06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EB83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725C3"/>
    <w:multiLevelType w:val="hybridMultilevel"/>
    <w:tmpl w:val="EA8CB110"/>
    <w:lvl w:ilvl="0" w:tplc="59EC24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E2E7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D9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4E64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4932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6048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4C50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EFD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F5DA6"/>
    <w:multiLevelType w:val="hybridMultilevel"/>
    <w:tmpl w:val="DD664EFA"/>
    <w:lvl w:ilvl="0" w:tplc="5C5A4C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654F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68AA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860C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A92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6F58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CA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24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2ADD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52FD0"/>
    <w:multiLevelType w:val="hybridMultilevel"/>
    <w:tmpl w:val="011C109C"/>
    <w:lvl w:ilvl="0" w:tplc="814CD6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DC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46D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CBD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EABA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A4B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0FC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09F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6617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60424"/>
    <w:multiLevelType w:val="hybridMultilevel"/>
    <w:tmpl w:val="EB5A75B2"/>
    <w:lvl w:ilvl="0" w:tplc="CCF8CE4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0E5A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C10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8332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6C5C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C17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2AF5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76F2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05A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8D72F4"/>
    <w:multiLevelType w:val="hybridMultilevel"/>
    <w:tmpl w:val="A0F8C218"/>
    <w:lvl w:ilvl="0" w:tplc="A2F89F0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543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227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4497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A06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0EC8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02A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0683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8E4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366B0"/>
    <w:multiLevelType w:val="hybridMultilevel"/>
    <w:tmpl w:val="7E8E94A8"/>
    <w:lvl w:ilvl="0" w:tplc="9CC4B4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464B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2F98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2A0C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147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67F5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A9F7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E16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2477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EC32C9"/>
    <w:multiLevelType w:val="hybridMultilevel"/>
    <w:tmpl w:val="1BDE56C8"/>
    <w:lvl w:ilvl="0" w:tplc="D29E9F8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2D84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8690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F8B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CFD8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08B5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08FB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6B9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8D4E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E6DA6"/>
    <w:multiLevelType w:val="hybridMultilevel"/>
    <w:tmpl w:val="AF3C2A62"/>
    <w:lvl w:ilvl="0" w:tplc="67E073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098C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2692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C64A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C0D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26DA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83A6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084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41D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B0334"/>
    <w:multiLevelType w:val="hybridMultilevel"/>
    <w:tmpl w:val="FE023CAC"/>
    <w:lvl w:ilvl="0" w:tplc="F342E24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A0A2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E96C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EBB3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2E9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2C54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A9F3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FFC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C7FE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286842"/>
    <w:multiLevelType w:val="hybridMultilevel"/>
    <w:tmpl w:val="DFBCD544"/>
    <w:lvl w:ilvl="0" w:tplc="5310EF5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E658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E142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0F3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492C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6CF1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C54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EAFB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449F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30AD0"/>
    <w:multiLevelType w:val="hybridMultilevel"/>
    <w:tmpl w:val="FA9238BC"/>
    <w:lvl w:ilvl="0" w:tplc="0596B9B4">
      <w:start w:val="1"/>
      <w:numFmt w:val="decimal"/>
      <w:lvlText w:val="%1)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ABF6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66A5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AADB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26AB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A43F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223B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C6B6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453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56A5D"/>
    <w:multiLevelType w:val="hybridMultilevel"/>
    <w:tmpl w:val="A2D0813C"/>
    <w:lvl w:ilvl="0" w:tplc="44C23C7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656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EBA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A420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CF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C3D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2AEF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AB05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C2C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55002"/>
    <w:multiLevelType w:val="hybridMultilevel"/>
    <w:tmpl w:val="206E707C"/>
    <w:lvl w:ilvl="0" w:tplc="A950CBD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409C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9D7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838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4F82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CA6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27A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4EC1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800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B4513A"/>
    <w:multiLevelType w:val="hybridMultilevel"/>
    <w:tmpl w:val="A5926F22"/>
    <w:lvl w:ilvl="0" w:tplc="C852A01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C1C6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EF4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26A1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04D4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40CE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08F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A99E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853F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5"/>
    <w:rsid w:val="005C4DD9"/>
    <w:rsid w:val="006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21E"/>
  <w15:docId w15:val="{AC7DEE81-7CE7-4A0F-8CC2-D4C24E8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right="6" w:firstLine="7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60" w:lineRule="auto"/>
      <w:ind w:left="10" w:hanging="10"/>
      <w:jc w:val="both"/>
      <w:outlineLvl w:val="0"/>
    </w:pPr>
    <w:rPr>
      <w:rFonts w:ascii="Arial" w:eastAsia="Arial" w:hAnsi="Arial" w:cs="Arial"/>
      <w:i/>
      <w:color w:val="8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i/>
      <w:color w:val="8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3532.300/" TargetMode="External"/><Relationship Id="rId21" Type="http://schemas.openxmlformats.org/officeDocument/2006/relationships/hyperlink" Target="garantf1://12074916.1000/" TargetMode="External"/><Relationship Id="rId42" Type="http://schemas.openxmlformats.org/officeDocument/2006/relationships/hyperlink" Target="garantf1://95554.1000/" TargetMode="External"/><Relationship Id="rId47" Type="http://schemas.openxmlformats.org/officeDocument/2006/relationships/hyperlink" Target="garantf1://12048567.24/" TargetMode="External"/><Relationship Id="rId63" Type="http://schemas.openxmlformats.org/officeDocument/2006/relationships/hyperlink" Target="garantf1://10064072.2053/" TargetMode="External"/><Relationship Id="rId68" Type="http://schemas.openxmlformats.org/officeDocument/2006/relationships/hyperlink" Target="garantf1://98780.1/" TargetMode="External"/><Relationship Id="rId84" Type="http://schemas.openxmlformats.org/officeDocument/2006/relationships/hyperlink" Target="garantf1://12036354.18/" TargetMode="External"/><Relationship Id="rId89" Type="http://schemas.openxmlformats.org/officeDocument/2006/relationships/hyperlink" Target="garantf1://10008000.47/" TargetMode="External"/><Relationship Id="rId16" Type="http://schemas.openxmlformats.org/officeDocument/2006/relationships/hyperlink" Target="garantf1://70047070.1000/" TargetMode="External"/><Relationship Id="rId11" Type="http://schemas.openxmlformats.org/officeDocument/2006/relationships/hyperlink" Target="garantf1://12064203.0/" TargetMode="External"/><Relationship Id="rId32" Type="http://schemas.openxmlformats.org/officeDocument/2006/relationships/hyperlink" Target="garantf1://5122601.0/" TargetMode="External"/><Relationship Id="rId37" Type="http://schemas.openxmlformats.org/officeDocument/2006/relationships/hyperlink" Target="garantf1://5653999.0/" TargetMode="External"/><Relationship Id="rId53" Type="http://schemas.openxmlformats.org/officeDocument/2006/relationships/hyperlink" Target="garantf1://55071469.1000/" TargetMode="External"/><Relationship Id="rId58" Type="http://schemas.openxmlformats.org/officeDocument/2006/relationships/hyperlink" Target="garantf1://12036354.19/" TargetMode="External"/><Relationship Id="rId74" Type="http://schemas.openxmlformats.org/officeDocument/2006/relationships/hyperlink" Target="garantf1://12025267.1929/" TargetMode="External"/><Relationship Id="rId79" Type="http://schemas.openxmlformats.org/officeDocument/2006/relationships/hyperlink" Target="garantf1://10064072.2053/" TargetMode="External"/><Relationship Id="rId5" Type="http://schemas.openxmlformats.org/officeDocument/2006/relationships/hyperlink" Target="garantf1://12064203.0/" TargetMode="External"/><Relationship Id="rId90" Type="http://schemas.openxmlformats.org/officeDocument/2006/relationships/fontTable" Target="fontTable.xm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12074916.0/" TargetMode="External"/><Relationship Id="rId27" Type="http://schemas.openxmlformats.org/officeDocument/2006/relationships/hyperlink" Target="garantf1://3532.300/" TargetMode="External"/><Relationship Id="rId30" Type="http://schemas.openxmlformats.org/officeDocument/2006/relationships/hyperlink" Target="garantf1://5122601.0/" TargetMode="External"/><Relationship Id="rId35" Type="http://schemas.openxmlformats.org/officeDocument/2006/relationships/hyperlink" Target="garantf1://98780.1/" TargetMode="External"/><Relationship Id="rId43" Type="http://schemas.openxmlformats.org/officeDocument/2006/relationships/hyperlink" Target="garantf1://95554.1000/" TargetMode="External"/><Relationship Id="rId48" Type="http://schemas.openxmlformats.org/officeDocument/2006/relationships/hyperlink" Target="garantf1://95556.1000/" TargetMode="External"/><Relationship Id="rId56" Type="http://schemas.openxmlformats.org/officeDocument/2006/relationships/hyperlink" Target="garantf1://55071108.0/" TargetMode="External"/><Relationship Id="rId64" Type="http://schemas.openxmlformats.org/officeDocument/2006/relationships/hyperlink" Target="garantf1://98780.1/" TargetMode="External"/><Relationship Id="rId69" Type="http://schemas.openxmlformats.org/officeDocument/2006/relationships/hyperlink" Target="garantf1://98780.1/" TargetMode="External"/><Relationship Id="rId77" Type="http://schemas.openxmlformats.org/officeDocument/2006/relationships/hyperlink" Target="garantf1://95554.1000/" TargetMode="External"/><Relationship Id="rId8" Type="http://schemas.openxmlformats.org/officeDocument/2006/relationships/hyperlink" Target="garantf1://12064203.0/" TargetMode="External"/><Relationship Id="rId51" Type="http://schemas.openxmlformats.org/officeDocument/2006/relationships/hyperlink" Target="garantf1://97978.1000/" TargetMode="External"/><Relationship Id="rId72" Type="http://schemas.openxmlformats.org/officeDocument/2006/relationships/hyperlink" Target="garantf1://99303.0/" TargetMode="External"/><Relationship Id="rId80" Type="http://schemas.openxmlformats.org/officeDocument/2006/relationships/hyperlink" Target="garantf1://12036354.17/" TargetMode="External"/><Relationship Id="rId85" Type="http://schemas.openxmlformats.org/officeDocument/2006/relationships/hyperlink" Target="garantf1://12036354.18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70047070.1000/" TargetMode="External"/><Relationship Id="rId25" Type="http://schemas.openxmlformats.org/officeDocument/2006/relationships/hyperlink" Target="garantf1://10064358.17/" TargetMode="External"/><Relationship Id="rId33" Type="http://schemas.openxmlformats.org/officeDocument/2006/relationships/hyperlink" Target="garantf1://98780.1/" TargetMode="External"/><Relationship Id="rId38" Type="http://schemas.openxmlformats.org/officeDocument/2006/relationships/hyperlink" Target="garantf1://5653999.0/" TargetMode="External"/><Relationship Id="rId46" Type="http://schemas.openxmlformats.org/officeDocument/2006/relationships/hyperlink" Target="garantf1://12048567.24/" TargetMode="External"/><Relationship Id="rId59" Type="http://schemas.openxmlformats.org/officeDocument/2006/relationships/hyperlink" Target="garantf1://12036354.19/" TargetMode="External"/><Relationship Id="rId67" Type="http://schemas.openxmlformats.org/officeDocument/2006/relationships/hyperlink" Target="garantf1://98625.1000/" TargetMode="External"/><Relationship Id="rId20" Type="http://schemas.openxmlformats.org/officeDocument/2006/relationships/hyperlink" Target="garantf1://12074916.1000/" TargetMode="External"/><Relationship Id="rId41" Type="http://schemas.openxmlformats.org/officeDocument/2006/relationships/hyperlink" Target="garantf1://5653999.0/" TargetMode="External"/><Relationship Id="rId54" Type="http://schemas.openxmlformats.org/officeDocument/2006/relationships/hyperlink" Target="garantf1://55071469.0/" TargetMode="External"/><Relationship Id="rId62" Type="http://schemas.openxmlformats.org/officeDocument/2006/relationships/hyperlink" Target="garantf1://10064072.2053/" TargetMode="External"/><Relationship Id="rId70" Type="http://schemas.openxmlformats.org/officeDocument/2006/relationships/hyperlink" Target="garantf1://98780.1/" TargetMode="External"/><Relationship Id="rId75" Type="http://schemas.openxmlformats.org/officeDocument/2006/relationships/hyperlink" Target="garantf1://12025267.1929/" TargetMode="External"/><Relationship Id="rId83" Type="http://schemas.openxmlformats.org/officeDocument/2006/relationships/hyperlink" Target="garantf1://12036354.17/" TargetMode="External"/><Relationship Id="rId88" Type="http://schemas.openxmlformats.org/officeDocument/2006/relationships/hyperlink" Target="garantf1://10008000.47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5" Type="http://schemas.openxmlformats.org/officeDocument/2006/relationships/hyperlink" Target="garantf1://10003000.0/" TargetMode="External"/><Relationship Id="rId23" Type="http://schemas.openxmlformats.org/officeDocument/2006/relationships/hyperlink" Target="garantf1://12074916.0/" TargetMode="External"/><Relationship Id="rId28" Type="http://schemas.openxmlformats.org/officeDocument/2006/relationships/hyperlink" Target="garantf1://95958.0/" TargetMode="External"/><Relationship Id="rId36" Type="http://schemas.openxmlformats.org/officeDocument/2006/relationships/hyperlink" Target="garantf1://5653999.0/" TargetMode="External"/><Relationship Id="rId49" Type="http://schemas.openxmlformats.org/officeDocument/2006/relationships/hyperlink" Target="garantf1://95556.1000/" TargetMode="External"/><Relationship Id="rId57" Type="http://schemas.openxmlformats.org/officeDocument/2006/relationships/hyperlink" Target="garantf1://55071108.0/" TargetMode="External"/><Relationship Id="rId10" Type="http://schemas.openxmlformats.org/officeDocument/2006/relationships/hyperlink" Target="garantf1://12064203.0/" TargetMode="External"/><Relationship Id="rId31" Type="http://schemas.openxmlformats.org/officeDocument/2006/relationships/hyperlink" Target="garantf1://5122601.0/" TargetMode="External"/><Relationship Id="rId44" Type="http://schemas.openxmlformats.org/officeDocument/2006/relationships/hyperlink" Target="garantf1://10002673.600/" TargetMode="External"/><Relationship Id="rId52" Type="http://schemas.openxmlformats.org/officeDocument/2006/relationships/hyperlink" Target="garantf1://55071469.1000/" TargetMode="External"/><Relationship Id="rId60" Type="http://schemas.openxmlformats.org/officeDocument/2006/relationships/hyperlink" Target="garantf1://1257665.2/" TargetMode="External"/><Relationship Id="rId65" Type="http://schemas.openxmlformats.org/officeDocument/2006/relationships/hyperlink" Target="garantf1://98780.1/" TargetMode="External"/><Relationship Id="rId73" Type="http://schemas.openxmlformats.org/officeDocument/2006/relationships/hyperlink" Target="garantf1://99303.0/" TargetMode="External"/><Relationship Id="rId78" Type="http://schemas.openxmlformats.org/officeDocument/2006/relationships/hyperlink" Target="garantf1://10064072.2053/" TargetMode="External"/><Relationship Id="rId81" Type="http://schemas.openxmlformats.org/officeDocument/2006/relationships/hyperlink" Target="garantf1://12036354.17/" TargetMode="External"/><Relationship Id="rId86" Type="http://schemas.openxmlformats.org/officeDocument/2006/relationships/hyperlink" Target="garantf1://12036354.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garantf1://70047070.0/" TargetMode="External"/><Relationship Id="rId39" Type="http://schemas.openxmlformats.org/officeDocument/2006/relationships/hyperlink" Target="garantf1://5653999.0/" TargetMode="External"/><Relationship Id="rId34" Type="http://schemas.openxmlformats.org/officeDocument/2006/relationships/hyperlink" Target="garantf1://98780.1/" TargetMode="External"/><Relationship Id="rId50" Type="http://schemas.openxmlformats.org/officeDocument/2006/relationships/hyperlink" Target="garantf1://97978.1000/" TargetMode="External"/><Relationship Id="rId55" Type="http://schemas.openxmlformats.org/officeDocument/2006/relationships/hyperlink" Target="garantf1://55071469.0/" TargetMode="External"/><Relationship Id="rId76" Type="http://schemas.openxmlformats.org/officeDocument/2006/relationships/hyperlink" Target="garantf1://95554.1000/" TargetMode="External"/><Relationship Id="rId7" Type="http://schemas.openxmlformats.org/officeDocument/2006/relationships/hyperlink" Target="garantf1://12064203.0/" TargetMode="External"/><Relationship Id="rId71" Type="http://schemas.openxmlformats.org/officeDocument/2006/relationships/hyperlink" Target="garantf1://98780.1/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95958.0/" TargetMode="External"/><Relationship Id="rId24" Type="http://schemas.openxmlformats.org/officeDocument/2006/relationships/hyperlink" Target="garantf1://10064358.17/" TargetMode="External"/><Relationship Id="rId40" Type="http://schemas.openxmlformats.org/officeDocument/2006/relationships/hyperlink" Target="garantf1://5653999.0/" TargetMode="External"/><Relationship Id="rId45" Type="http://schemas.openxmlformats.org/officeDocument/2006/relationships/hyperlink" Target="garantf1://10002673.600/" TargetMode="External"/><Relationship Id="rId66" Type="http://schemas.openxmlformats.org/officeDocument/2006/relationships/hyperlink" Target="garantf1://98625.1000/" TargetMode="External"/><Relationship Id="rId87" Type="http://schemas.openxmlformats.org/officeDocument/2006/relationships/hyperlink" Target="garantf1://12036354.20/" TargetMode="External"/><Relationship Id="rId61" Type="http://schemas.openxmlformats.org/officeDocument/2006/relationships/hyperlink" Target="garantf1://1257665.2/" TargetMode="External"/><Relationship Id="rId82" Type="http://schemas.openxmlformats.org/officeDocument/2006/relationships/hyperlink" Target="garantf1://12036354.17/" TargetMode="External"/><Relationship Id="rId19" Type="http://schemas.openxmlformats.org/officeDocument/2006/relationships/hyperlink" Target="garantf1://7004707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8145</Words>
  <Characters>46432</Characters>
  <Application>Microsoft Office Word</Application>
  <DocSecurity>0</DocSecurity>
  <Lines>386</Lines>
  <Paragraphs>108</Paragraphs>
  <ScaleCrop>false</ScaleCrop>
  <Company/>
  <LinksUpToDate>false</LinksUpToDate>
  <CharactersWithSpaces>54469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е</cp:lastModifiedBy>
  <cp:revision>3</cp:revision>
  <dcterms:created xsi:type="dcterms:W3CDTF">2021-01-29T17:10:00Z</dcterms:created>
  <dcterms:modified xsi:type="dcterms:W3CDTF">2021-01-29T17:10:00Z</dcterms:modified>
</cp:coreProperties>
</file>